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FA5332" w14:textId="0A2DC540" w:rsidR="00D34F57" w:rsidRPr="00626490" w:rsidRDefault="00D34F57" w:rsidP="00D34F57">
      <w:pPr>
        <w:jc w:val="center"/>
        <w:rPr>
          <w:rFonts w:ascii="Calibri" w:hAnsi="Calibri" w:cs="Calibri"/>
          <w:sz w:val="22"/>
          <w:szCs w:val="22"/>
        </w:rPr>
      </w:pPr>
      <w:r w:rsidRPr="00626490">
        <w:rPr>
          <w:rFonts w:ascii="Calibri" w:hAnsi="Calibri" w:cs="Calibri"/>
          <w:noProof/>
          <w:sz w:val="22"/>
          <w:szCs w:val="22"/>
        </w:rPr>
        <w:drawing>
          <wp:inline distT="0" distB="0" distL="0" distR="0" wp14:anchorId="492EA068" wp14:editId="222FE4B2">
            <wp:extent cx="1319842" cy="1155498"/>
            <wp:effectExtent l="0" t="0" r="1270" b="635"/>
            <wp:docPr id="1" name="Picture 1" descr="International Wine Challenge 2025&#10;">
              <a:extLst xmlns:a="http://schemas.openxmlformats.org/drawingml/2006/main">
                <a:ext uri="{FF2B5EF4-FFF2-40B4-BE49-F238E27FC236}">
                  <a16:creationId xmlns:a16="http://schemas.microsoft.com/office/drawing/2014/main" id="{803EFDF2-3A1A-4240-BD36-0ECF1A6DD3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nternational Wine Challenge 2025&#10;"/>
                    <pic:cNvPicPr/>
                  </pic:nvPicPr>
                  <pic:blipFill>
                    <a:blip r:embed="rId8">
                      <a:extLst>
                        <a:ext uri="{28A0092B-C50C-407E-A947-70E740481C1C}">
                          <a14:useLocalDpi xmlns:a14="http://schemas.microsoft.com/office/drawing/2010/main"/>
                        </a:ext>
                      </a:extLst>
                    </a:blip>
                    <a:stretch>
                      <a:fillRect/>
                    </a:stretch>
                  </pic:blipFill>
                  <pic:spPr>
                    <a:xfrm>
                      <a:off x="0" y="0"/>
                      <a:ext cx="1327094" cy="1161847"/>
                    </a:xfrm>
                    <a:prstGeom prst="rect">
                      <a:avLst/>
                    </a:prstGeom>
                  </pic:spPr>
                </pic:pic>
              </a:graphicData>
            </a:graphic>
          </wp:inline>
        </w:drawing>
      </w:r>
    </w:p>
    <w:p w14:paraId="0C0D880C" w14:textId="0A42F591" w:rsidR="00E85F67" w:rsidRPr="00EF3654" w:rsidRDefault="008976B2" w:rsidP="00E85F67">
      <w:pPr>
        <w:tabs>
          <w:tab w:val="center" w:pos="4513"/>
          <w:tab w:val="left" w:pos="6649"/>
        </w:tabs>
        <w:spacing w:after="0" w:line="240" w:lineRule="auto"/>
        <w:rPr>
          <w:rFonts w:ascii="Calibri" w:eastAsia="Aptos" w:hAnsi="Calibri" w:cs="Calibri"/>
          <w:color w:val="000000" w:themeColor="text1"/>
          <w:sz w:val="22"/>
          <w:szCs w:val="22"/>
        </w:rPr>
      </w:pPr>
      <w:r w:rsidRPr="00EF3654">
        <w:rPr>
          <w:rFonts w:ascii="Calibri" w:eastAsia="Aptos" w:hAnsi="Calibri" w:cs="Calibri"/>
          <w:color w:val="000000" w:themeColor="text1"/>
          <w:sz w:val="22"/>
          <w:szCs w:val="22"/>
        </w:rPr>
        <w:t xml:space="preserve">GMT </w:t>
      </w:r>
      <w:r w:rsidR="00E85F67" w:rsidRPr="00EF3654">
        <w:rPr>
          <w:rFonts w:ascii="Calibri" w:eastAsia="Aptos" w:hAnsi="Calibri" w:cs="Calibri"/>
          <w:color w:val="000000" w:themeColor="text1"/>
          <w:sz w:val="22"/>
          <w:szCs w:val="22"/>
        </w:rPr>
        <w:t>23:00</w:t>
      </w:r>
      <w:r w:rsidRPr="00EF3654">
        <w:rPr>
          <w:rFonts w:ascii="Calibri" w:eastAsia="Aptos" w:hAnsi="Calibri" w:cs="Calibri"/>
          <w:color w:val="000000" w:themeColor="text1"/>
          <w:sz w:val="22"/>
          <w:szCs w:val="22"/>
        </w:rPr>
        <w:t>,</w:t>
      </w:r>
      <w:r w:rsidR="00E85F67" w:rsidRPr="00EF3654">
        <w:rPr>
          <w:rFonts w:ascii="Calibri" w:eastAsia="Aptos" w:hAnsi="Calibri" w:cs="Calibri"/>
          <w:color w:val="000000" w:themeColor="text1"/>
          <w:sz w:val="22"/>
          <w:szCs w:val="22"/>
        </w:rPr>
        <w:t xml:space="preserve"> 9 September 2025</w:t>
      </w:r>
    </w:p>
    <w:p w14:paraId="6A60E47F" w14:textId="77777777" w:rsidR="00E85F67" w:rsidRPr="00E85F67" w:rsidRDefault="00E85F67" w:rsidP="00E85F67">
      <w:pPr>
        <w:tabs>
          <w:tab w:val="center" w:pos="4513"/>
          <w:tab w:val="left" w:pos="6649"/>
        </w:tabs>
        <w:spacing w:after="0" w:line="240" w:lineRule="auto"/>
        <w:rPr>
          <w:rFonts w:ascii="Calibri" w:eastAsia="Aptos" w:hAnsi="Calibri" w:cs="Calibri"/>
          <w:color w:val="000000" w:themeColor="text1"/>
          <w:sz w:val="22"/>
          <w:szCs w:val="22"/>
        </w:rPr>
      </w:pPr>
    </w:p>
    <w:p w14:paraId="04F95DFB" w14:textId="107C4FC9" w:rsidR="00546770" w:rsidRDefault="00546770" w:rsidP="00546770">
      <w:pPr>
        <w:tabs>
          <w:tab w:val="center" w:pos="4513"/>
          <w:tab w:val="left" w:pos="6649"/>
        </w:tabs>
        <w:spacing w:after="0" w:line="240" w:lineRule="auto"/>
        <w:jc w:val="center"/>
        <w:rPr>
          <w:rFonts w:ascii="Calibri" w:eastAsia="Aptos" w:hAnsi="Calibri" w:cs="Calibri"/>
          <w:b/>
          <w:bCs/>
          <w:color w:val="000000" w:themeColor="text1"/>
          <w:sz w:val="28"/>
          <w:szCs w:val="28"/>
        </w:rPr>
      </w:pPr>
      <w:r>
        <w:rPr>
          <w:rFonts w:ascii="Calibri" w:eastAsia="Aptos" w:hAnsi="Calibri" w:cs="Calibri"/>
          <w:b/>
          <w:bCs/>
          <w:color w:val="000000" w:themeColor="text1"/>
          <w:sz w:val="28"/>
          <w:szCs w:val="28"/>
        </w:rPr>
        <w:t xml:space="preserve">International Wine Challenge </w:t>
      </w:r>
      <w:r w:rsidR="09A434C3" w:rsidRPr="00626490">
        <w:rPr>
          <w:rFonts w:ascii="Calibri" w:eastAsia="Aptos" w:hAnsi="Calibri" w:cs="Calibri"/>
          <w:b/>
          <w:bCs/>
          <w:color w:val="000000" w:themeColor="text1"/>
          <w:sz w:val="28"/>
          <w:szCs w:val="28"/>
        </w:rPr>
        <w:t>202</w:t>
      </w:r>
      <w:r w:rsidR="00164680">
        <w:rPr>
          <w:rFonts w:ascii="Calibri" w:eastAsia="Aptos" w:hAnsi="Calibri" w:cs="Calibri"/>
          <w:b/>
          <w:bCs/>
          <w:color w:val="000000" w:themeColor="text1"/>
          <w:sz w:val="28"/>
          <w:szCs w:val="28"/>
        </w:rPr>
        <w:t>5</w:t>
      </w:r>
      <w:r>
        <w:rPr>
          <w:rFonts w:ascii="Calibri" w:eastAsia="Aptos" w:hAnsi="Calibri" w:cs="Calibri"/>
          <w:b/>
          <w:bCs/>
          <w:color w:val="000000" w:themeColor="text1"/>
          <w:sz w:val="28"/>
          <w:szCs w:val="28"/>
        </w:rPr>
        <w:t xml:space="preserve"> Champions Crowned</w:t>
      </w:r>
    </w:p>
    <w:p w14:paraId="5FA938B4" w14:textId="108C2CE1" w:rsidR="00D34F57" w:rsidRPr="00546770" w:rsidRDefault="00546770" w:rsidP="00546770">
      <w:pPr>
        <w:tabs>
          <w:tab w:val="center" w:pos="4513"/>
          <w:tab w:val="left" w:pos="6649"/>
        </w:tabs>
        <w:spacing w:after="0" w:line="240" w:lineRule="auto"/>
        <w:jc w:val="center"/>
        <w:rPr>
          <w:rFonts w:ascii="Calibri" w:eastAsia="Aptos" w:hAnsi="Calibri" w:cs="Calibri"/>
          <w:b/>
          <w:bCs/>
          <w:color w:val="000000" w:themeColor="text1"/>
        </w:rPr>
      </w:pPr>
      <w:r w:rsidRPr="00546770">
        <w:rPr>
          <w:rFonts w:ascii="Calibri" w:eastAsia="Aptos" w:hAnsi="Calibri" w:cs="Calibri"/>
          <w:b/>
          <w:bCs/>
          <w:color w:val="000000" w:themeColor="text1"/>
        </w:rPr>
        <w:t>Champion Wines and Winemakers revealed</w:t>
      </w:r>
    </w:p>
    <w:p w14:paraId="4718817D" w14:textId="77777777" w:rsidR="00546770" w:rsidRPr="00C91BF1" w:rsidRDefault="00546770" w:rsidP="00546770">
      <w:pPr>
        <w:tabs>
          <w:tab w:val="center" w:pos="4513"/>
          <w:tab w:val="left" w:pos="6649"/>
        </w:tabs>
        <w:spacing w:after="0" w:line="240" w:lineRule="auto"/>
        <w:jc w:val="center"/>
        <w:rPr>
          <w:rFonts w:ascii="Calibri" w:eastAsia="Aptos" w:hAnsi="Calibri" w:cs="Calibri"/>
          <w:b/>
          <w:color w:val="000000" w:themeColor="text1"/>
          <w:sz w:val="28"/>
          <w:szCs w:val="28"/>
        </w:rPr>
      </w:pPr>
    </w:p>
    <w:p w14:paraId="1295B8DD" w14:textId="118A6235" w:rsidR="00EC5D3C" w:rsidRDefault="545E1F7B" w:rsidP="00EC5D3C">
      <w:pPr>
        <w:spacing w:line="276" w:lineRule="auto"/>
        <w:jc w:val="center"/>
      </w:pPr>
      <w:r>
        <w:t xml:space="preserve"> </w:t>
      </w:r>
      <w:r w:rsidR="00BB00FD">
        <w:rPr>
          <w:noProof/>
        </w:rPr>
        <w:drawing>
          <wp:inline distT="0" distB="0" distL="0" distR="0" wp14:anchorId="29FB7309" wp14:editId="7321061A">
            <wp:extent cx="1921699" cy="2160000"/>
            <wp:effectExtent l="0" t="0" r="0" b="0"/>
            <wp:docPr id="1167881960" name="Picture 2" descr="Cherie Spriggs, Head Winemaker, Nyeti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81960" name="Picture 2" descr="Cherie Spriggs, Head Winemaker, Nyetimber"/>
                    <pic:cNvPicPr/>
                  </pic:nvPicPr>
                  <pic:blipFill rotWithShape="1">
                    <a:blip r:embed="rId9" cstate="hqprint">
                      <a:extLst>
                        <a:ext uri="{28A0092B-C50C-407E-A947-70E740481C1C}">
                          <a14:useLocalDpi xmlns:a14="http://schemas.microsoft.com/office/drawing/2010/main"/>
                        </a:ext>
                      </a:extLst>
                    </a:blip>
                    <a:srcRect l="27346" t="21992" r="26715" b="628"/>
                    <a:stretch>
                      <a:fillRect/>
                    </a:stretch>
                  </pic:blipFill>
                  <pic:spPr bwMode="auto">
                    <a:xfrm>
                      <a:off x="0" y="0"/>
                      <a:ext cx="228240000" cy="256542986"/>
                    </a:xfrm>
                    <a:prstGeom prst="rect">
                      <a:avLst/>
                    </a:prstGeom>
                    <a:ln>
                      <a:noFill/>
                    </a:ln>
                    <a:extLst>
                      <a:ext uri="{53640926-AAD7-44D8-BBD7-CCE9431645EC}">
                        <a14:shadowObscured xmlns:a14="http://schemas.microsoft.com/office/drawing/2010/main"/>
                      </a:ext>
                    </a:extLst>
                  </pic:spPr>
                </pic:pic>
              </a:graphicData>
            </a:graphic>
          </wp:inline>
        </w:drawing>
      </w:r>
      <w:r w:rsidR="007A4D4E">
        <w:t xml:space="preserve"> </w:t>
      </w:r>
      <w:r w:rsidR="002554B9">
        <w:rPr>
          <w:noProof/>
        </w:rPr>
        <w:drawing>
          <wp:inline distT="0" distB="0" distL="0" distR="0" wp14:anchorId="422D4F75" wp14:editId="6D70758A">
            <wp:extent cx="2044507" cy="2160576"/>
            <wp:effectExtent l="0" t="0" r="635" b="0"/>
            <wp:docPr id="491486079" name="Picture 1" descr="Sergio Martínez, Winemaker, Bodegas Emilio Lust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86079" name="Picture 1" descr="Sergio Martínez, Winemaker, Bodegas Emilio Lustau"/>
                    <pic:cNvPicPr/>
                  </pic:nvPicPr>
                  <pic:blipFill rotWithShape="1">
                    <a:blip r:embed="rId10" cstate="hqprint">
                      <a:extLst>
                        <a:ext uri="{28A0092B-C50C-407E-A947-70E740481C1C}">
                          <a14:useLocalDpi xmlns:a14="http://schemas.microsoft.com/office/drawing/2010/main"/>
                        </a:ext>
                      </a:extLst>
                    </a:blip>
                    <a:srcRect l="36845" r="-1"/>
                    <a:stretch>
                      <a:fillRect/>
                    </a:stretch>
                  </pic:blipFill>
                  <pic:spPr bwMode="auto">
                    <a:xfrm>
                      <a:off x="0" y="0"/>
                      <a:ext cx="2045052" cy="2161152"/>
                    </a:xfrm>
                    <a:prstGeom prst="rect">
                      <a:avLst/>
                    </a:prstGeom>
                    <a:ln>
                      <a:noFill/>
                    </a:ln>
                    <a:extLst>
                      <a:ext uri="{53640926-AAD7-44D8-BBD7-CCE9431645EC}">
                        <a14:shadowObscured xmlns:a14="http://schemas.microsoft.com/office/drawing/2010/main"/>
                      </a:ext>
                    </a:extLst>
                  </pic:spPr>
                </pic:pic>
              </a:graphicData>
            </a:graphic>
          </wp:inline>
        </w:drawing>
      </w:r>
    </w:p>
    <w:p w14:paraId="6151B431" w14:textId="5F293323" w:rsidR="00546770" w:rsidRDefault="00EC5D3C" w:rsidP="00904D5E">
      <w:pPr>
        <w:spacing w:line="276" w:lineRule="auto"/>
        <w:jc w:val="center"/>
        <w:rPr>
          <w:rFonts w:ascii="Calibri" w:hAnsi="Calibri" w:cs="Calibri"/>
          <w:i/>
          <w:iCs/>
          <w:color w:val="000000" w:themeColor="text1"/>
          <w:sz w:val="18"/>
          <w:szCs w:val="18"/>
        </w:rPr>
      </w:pPr>
      <w:r w:rsidRPr="00EC5D3C">
        <w:rPr>
          <w:rFonts w:ascii="Calibri" w:hAnsi="Calibri" w:cs="Calibri"/>
          <w:i/>
          <w:iCs/>
          <w:color w:val="000000" w:themeColor="text1"/>
          <w:sz w:val="18"/>
          <w:szCs w:val="18"/>
        </w:rPr>
        <w:t>Left: Cherie Spriggs, Head Winemaker, Nyetimbe</w:t>
      </w:r>
      <w:r w:rsidR="00C93B1B">
        <w:rPr>
          <w:rFonts w:ascii="Calibri" w:hAnsi="Calibri" w:cs="Calibri"/>
          <w:i/>
          <w:iCs/>
          <w:color w:val="000000" w:themeColor="text1"/>
          <w:sz w:val="18"/>
          <w:szCs w:val="18"/>
        </w:rPr>
        <w:t>r;</w:t>
      </w:r>
      <w:r w:rsidRPr="00EC5D3C">
        <w:rPr>
          <w:rFonts w:ascii="Calibri" w:hAnsi="Calibri" w:cs="Calibri"/>
          <w:i/>
          <w:iCs/>
          <w:color w:val="000000" w:themeColor="text1"/>
          <w:sz w:val="18"/>
          <w:szCs w:val="18"/>
        </w:rPr>
        <w:t xml:space="preserve"> Right: </w:t>
      </w:r>
      <w:r w:rsidR="188BAF6E" w:rsidRPr="18CD2F42">
        <w:rPr>
          <w:rFonts w:ascii="Calibri" w:hAnsi="Calibri" w:cs="Calibri"/>
          <w:i/>
          <w:iCs/>
          <w:color w:val="000000" w:themeColor="text1"/>
          <w:sz w:val="18"/>
          <w:szCs w:val="18"/>
        </w:rPr>
        <w:t xml:space="preserve">Sergio </w:t>
      </w:r>
      <w:r w:rsidR="188BAF6E" w:rsidRPr="350A7E55">
        <w:rPr>
          <w:rFonts w:ascii="Calibri" w:hAnsi="Calibri" w:cs="Calibri"/>
          <w:i/>
          <w:iCs/>
          <w:color w:val="000000" w:themeColor="text1"/>
          <w:sz w:val="18"/>
          <w:szCs w:val="18"/>
        </w:rPr>
        <w:t xml:space="preserve">Martínez, </w:t>
      </w:r>
      <w:r w:rsidR="52FEC9B2" w:rsidRPr="4D247F79">
        <w:rPr>
          <w:rFonts w:ascii="Calibri" w:hAnsi="Calibri" w:cs="Calibri"/>
          <w:i/>
          <w:iCs/>
          <w:color w:val="000000" w:themeColor="text1"/>
          <w:sz w:val="18"/>
          <w:szCs w:val="18"/>
        </w:rPr>
        <w:t xml:space="preserve">Winemaker, </w:t>
      </w:r>
      <w:r w:rsidR="52FEC9B2" w:rsidRPr="4818A5E0">
        <w:rPr>
          <w:rFonts w:ascii="Calibri" w:hAnsi="Calibri" w:cs="Calibri"/>
          <w:i/>
          <w:iCs/>
          <w:color w:val="000000" w:themeColor="text1"/>
          <w:sz w:val="18"/>
          <w:szCs w:val="18"/>
        </w:rPr>
        <w:t xml:space="preserve">Bodegas </w:t>
      </w:r>
      <w:r w:rsidR="52FEC9B2" w:rsidRPr="309F0777">
        <w:rPr>
          <w:rFonts w:ascii="Calibri" w:hAnsi="Calibri" w:cs="Calibri"/>
          <w:i/>
          <w:iCs/>
          <w:color w:val="000000" w:themeColor="text1"/>
          <w:sz w:val="18"/>
          <w:szCs w:val="18"/>
        </w:rPr>
        <w:t>Emilio Lustau</w:t>
      </w:r>
    </w:p>
    <w:p w14:paraId="2FE2E991" w14:textId="77777777" w:rsidR="00904D5E" w:rsidRPr="00546770" w:rsidRDefault="00904D5E" w:rsidP="002E6E09">
      <w:pPr>
        <w:spacing w:line="276" w:lineRule="auto"/>
        <w:jc w:val="center"/>
        <w:rPr>
          <w:rFonts w:ascii="Calibri" w:hAnsi="Calibri" w:cs="Calibri"/>
          <w:i/>
          <w:iCs/>
          <w:color w:val="000000" w:themeColor="text1"/>
          <w:sz w:val="18"/>
          <w:szCs w:val="18"/>
        </w:rPr>
      </w:pPr>
    </w:p>
    <w:p w14:paraId="246C5877" w14:textId="77777777" w:rsidR="00ED0BE5" w:rsidRDefault="00626490" w:rsidP="002E6E09">
      <w:pPr>
        <w:spacing w:line="276" w:lineRule="auto"/>
        <w:rPr>
          <w:rFonts w:ascii="Calibri" w:eastAsia="Calibri" w:hAnsi="Calibri" w:cs="Calibri"/>
          <w:sz w:val="22"/>
          <w:szCs w:val="22"/>
        </w:rPr>
      </w:pPr>
      <w:r w:rsidRPr="00F877B0">
        <w:rPr>
          <w:rFonts w:ascii="Calibri" w:eastAsia="Aptos" w:hAnsi="Calibri" w:cs="Calibri"/>
          <w:sz w:val="22"/>
          <w:szCs w:val="22"/>
        </w:rPr>
        <w:t>10</w:t>
      </w:r>
      <w:r w:rsidRPr="00F877B0">
        <w:rPr>
          <w:rFonts w:ascii="Calibri" w:eastAsia="Aptos" w:hAnsi="Calibri" w:cs="Calibri"/>
          <w:sz w:val="22"/>
          <w:szCs w:val="22"/>
          <w:vertAlign w:val="superscript"/>
        </w:rPr>
        <w:t>th</w:t>
      </w:r>
      <w:r w:rsidRPr="00F877B0">
        <w:rPr>
          <w:rFonts w:ascii="Calibri" w:eastAsia="Aptos" w:hAnsi="Calibri" w:cs="Calibri"/>
          <w:sz w:val="22"/>
          <w:szCs w:val="22"/>
        </w:rPr>
        <w:t xml:space="preserve"> September 2025</w:t>
      </w:r>
      <w:r w:rsidR="00B36B8C" w:rsidRPr="00A36AD2">
        <w:rPr>
          <w:rFonts w:ascii="Calibri" w:eastAsia="Aptos" w:hAnsi="Calibri" w:cs="Calibri"/>
          <w:sz w:val="22"/>
          <w:szCs w:val="22"/>
        </w:rPr>
        <w:t xml:space="preserve"> - </w:t>
      </w:r>
      <w:r w:rsidRPr="00A36AD2">
        <w:rPr>
          <w:rStyle w:val="normaltextrun"/>
          <w:rFonts w:ascii="Calibri" w:hAnsi="Calibri" w:cs="Calibri"/>
          <w:sz w:val="22"/>
          <w:szCs w:val="22"/>
        </w:rPr>
        <w:t xml:space="preserve">The </w:t>
      </w:r>
      <w:hyperlink r:id="rId11" w:tgtFrame="_blank" w:history="1">
        <w:r w:rsidRPr="00A36AD2">
          <w:rPr>
            <w:rStyle w:val="normaltextrun"/>
            <w:rFonts w:ascii="Calibri" w:hAnsi="Calibri" w:cs="Calibri"/>
            <w:color w:val="467886"/>
            <w:sz w:val="22"/>
            <w:szCs w:val="22"/>
            <w:u w:val="single"/>
          </w:rPr>
          <w:t>International Wine Challenge</w:t>
        </w:r>
      </w:hyperlink>
      <w:r w:rsidRPr="00A36AD2">
        <w:rPr>
          <w:rStyle w:val="normaltextrun"/>
          <w:rFonts w:ascii="Calibri" w:hAnsi="Calibri" w:cs="Calibri"/>
          <w:sz w:val="22"/>
          <w:szCs w:val="22"/>
        </w:rPr>
        <w:t xml:space="preserve">, the world's most influential, impartial and rigorously judged global wine competition, </w:t>
      </w:r>
      <w:r w:rsidRPr="00A36AD2">
        <w:rPr>
          <w:rFonts w:ascii="Calibri" w:eastAsia="Aptos" w:hAnsi="Calibri" w:cs="Calibri"/>
          <w:sz w:val="22"/>
          <w:szCs w:val="22"/>
        </w:rPr>
        <w:t xml:space="preserve">has announced the </w:t>
      </w:r>
      <w:r w:rsidR="00D35984" w:rsidRPr="00A36AD2">
        <w:rPr>
          <w:rFonts w:ascii="Calibri" w:eastAsia="Aptos" w:hAnsi="Calibri" w:cs="Calibri"/>
          <w:sz w:val="22"/>
          <w:szCs w:val="22"/>
        </w:rPr>
        <w:t xml:space="preserve">Champion </w:t>
      </w:r>
      <w:r w:rsidRPr="00A36AD2">
        <w:rPr>
          <w:rFonts w:ascii="Calibri" w:eastAsia="Aptos" w:hAnsi="Calibri" w:cs="Calibri"/>
          <w:sz w:val="22"/>
          <w:szCs w:val="22"/>
        </w:rPr>
        <w:t xml:space="preserve">wines and winemakers of its 2025 competition. </w:t>
      </w:r>
      <w:r w:rsidR="00053839">
        <w:rPr>
          <w:rFonts w:ascii="Calibri" w:eastAsia="Aptos" w:hAnsi="Calibri" w:cs="Calibri"/>
          <w:sz w:val="22"/>
          <w:szCs w:val="22"/>
        </w:rPr>
        <w:t xml:space="preserve"> </w:t>
      </w:r>
      <w:r w:rsidRPr="00A36AD2">
        <w:rPr>
          <w:rStyle w:val="normaltextrun"/>
          <w:rFonts w:ascii="Calibri" w:eastAsiaTheme="majorEastAsia" w:hAnsi="Calibri" w:cs="Calibri"/>
          <w:sz w:val="22"/>
          <w:szCs w:val="22"/>
        </w:rPr>
        <w:t>F</w:t>
      </w:r>
      <w:r w:rsidRPr="00A36AD2">
        <w:rPr>
          <w:rStyle w:val="normaltextrun"/>
          <w:rFonts w:ascii="Calibri" w:hAnsi="Calibri" w:cs="Calibri"/>
          <w:sz w:val="22"/>
          <w:szCs w:val="22"/>
        </w:rPr>
        <w:t>ollowing</w:t>
      </w:r>
      <w:r w:rsidRPr="00A36AD2">
        <w:rPr>
          <w:rStyle w:val="normaltextrun"/>
          <w:rFonts w:ascii="Calibri" w:eastAsiaTheme="majorEastAsia" w:hAnsi="Calibri" w:cs="Calibri"/>
          <w:sz w:val="22"/>
          <w:szCs w:val="22"/>
        </w:rPr>
        <w:t xml:space="preserve"> a series of</w:t>
      </w:r>
      <w:r w:rsidRPr="00A36AD2">
        <w:rPr>
          <w:rStyle w:val="normaltextrun"/>
          <w:rFonts w:ascii="Calibri" w:hAnsi="Calibri" w:cs="Calibri"/>
          <w:sz w:val="22"/>
          <w:szCs w:val="22"/>
        </w:rPr>
        <w:t xml:space="preserve"> </w:t>
      </w:r>
      <w:r w:rsidRPr="00A36AD2">
        <w:rPr>
          <w:rStyle w:val="normaltextrun"/>
          <w:rFonts w:ascii="Calibri" w:eastAsiaTheme="majorEastAsia" w:hAnsi="Calibri" w:cs="Calibri"/>
          <w:sz w:val="22"/>
          <w:szCs w:val="22"/>
        </w:rPr>
        <w:t>intensive</w:t>
      </w:r>
      <w:r w:rsidRPr="00A36AD2">
        <w:rPr>
          <w:rStyle w:val="normaltextrun"/>
          <w:rFonts w:ascii="Calibri" w:hAnsi="Calibri" w:cs="Calibri"/>
          <w:sz w:val="22"/>
          <w:szCs w:val="22"/>
        </w:rPr>
        <w:t xml:space="preserve"> blind tasting</w:t>
      </w:r>
      <w:r w:rsidRPr="00A36AD2">
        <w:rPr>
          <w:rStyle w:val="normaltextrun"/>
          <w:rFonts w:ascii="Calibri" w:eastAsiaTheme="majorEastAsia" w:hAnsi="Calibri" w:cs="Calibri"/>
          <w:sz w:val="22"/>
          <w:szCs w:val="22"/>
        </w:rPr>
        <w:t>s</w:t>
      </w:r>
      <w:r w:rsidRPr="00A36AD2">
        <w:rPr>
          <w:rStyle w:val="normaltextrun"/>
          <w:rFonts w:ascii="Calibri" w:hAnsi="Calibri" w:cs="Calibri"/>
          <w:sz w:val="22"/>
          <w:szCs w:val="22"/>
        </w:rPr>
        <w:t xml:space="preserve"> by an international panel of </w:t>
      </w:r>
      <w:r w:rsidR="00053839">
        <w:rPr>
          <w:rStyle w:val="normaltextrun"/>
          <w:rFonts w:ascii="Calibri" w:hAnsi="Calibri" w:cs="Calibri"/>
          <w:sz w:val="22"/>
          <w:szCs w:val="22"/>
        </w:rPr>
        <w:t xml:space="preserve">over </w:t>
      </w:r>
      <w:r w:rsidR="00053839" w:rsidRPr="005E6B09">
        <w:rPr>
          <w:rStyle w:val="normaltextrun"/>
          <w:rFonts w:ascii="Calibri" w:hAnsi="Calibri" w:cs="Calibri"/>
          <w:sz w:val="22"/>
          <w:szCs w:val="22"/>
        </w:rPr>
        <w:t>2</w:t>
      </w:r>
      <w:r w:rsidR="005E6B09" w:rsidRPr="005E6B09">
        <w:rPr>
          <w:rStyle w:val="normaltextrun"/>
          <w:rFonts w:ascii="Calibri" w:hAnsi="Calibri" w:cs="Calibri"/>
          <w:sz w:val="22"/>
          <w:szCs w:val="22"/>
        </w:rPr>
        <w:t>50</w:t>
      </w:r>
      <w:r w:rsidR="00053839">
        <w:rPr>
          <w:rStyle w:val="normaltextrun"/>
          <w:rFonts w:ascii="Calibri" w:hAnsi="Calibri" w:cs="Calibri"/>
          <w:sz w:val="22"/>
          <w:szCs w:val="22"/>
        </w:rPr>
        <w:t xml:space="preserve"> </w:t>
      </w:r>
      <w:r w:rsidRPr="00A36AD2">
        <w:rPr>
          <w:rStyle w:val="normaltextrun"/>
          <w:rFonts w:ascii="Calibri" w:hAnsi="Calibri" w:cs="Calibri"/>
          <w:sz w:val="22"/>
          <w:szCs w:val="22"/>
        </w:rPr>
        <w:t>experts</w:t>
      </w:r>
      <w:r w:rsidRPr="00A36AD2">
        <w:rPr>
          <w:rStyle w:val="normaltextrun"/>
          <w:rFonts w:ascii="Calibri" w:eastAsiaTheme="majorEastAsia" w:hAnsi="Calibri" w:cs="Calibri"/>
          <w:sz w:val="22"/>
          <w:szCs w:val="22"/>
        </w:rPr>
        <w:t>,</w:t>
      </w:r>
      <w:r w:rsidRPr="00A36AD2">
        <w:rPr>
          <w:rStyle w:val="eop"/>
          <w:rFonts w:ascii="Calibri" w:hAnsi="Calibri" w:cs="Calibri"/>
          <w:sz w:val="22"/>
          <w:szCs w:val="22"/>
        </w:rPr>
        <w:t> </w:t>
      </w:r>
      <w:r w:rsidR="00A36019">
        <w:rPr>
          <w:rStyle w:val="eop"/>
          <w:rFonts w:ascii="Calibri" w:hAnsi="Calibri" w:cs="Calibri"/>
          <w:sz w:val="22"/>
          <w:szCs w:val="22"/>
        </w:rPr>
        <w:t xml:space="preserve">five </w:t>
      </w:r>
      <w:r w:rsidRPr="00A36AD2">
        <w:rPr>
          <w:rStyle w:val="eop"/>
          <w:rFonts w:ascii="Calibri" w:eastAsiaTheme="majorEastAsia" w:hAnsi="Calibri" w:cs="Calibri"/>
          <w:sz w:val="22"/>
          <w:szCs w:val="22"/>
        </w:rPr>
        <w:t xml:space="preserve">wines from </w:t>
      </w:r>
      <w:r w:rsidR="00173A17" w:rsidRPr="00A36AD2">
        <w:rPr>
          <w:rStyle w:val="eop"/>
          <w:rFonts w:ascii="Calibri" w:eastAsiaTheme="majorEastAsia" w:hAnsi="Calibri" w:cs="Calibri"/>
          <w:sz w:val="22"/>
          <w:szCs w:val="22"/>
        </w:rPr>
        <w:t>five</w:t>
      </w:r>
      <w:r w:rsidRPr="00A36AD2">
        <w:rPr>
          <w:rStyle w:val="eop"/>
          <w:rFonts w:ascii="Calibri" w:eastAsiaTheme="majorEastAsia" w:hAnsi="Calibri" w:cs="Calibri"/>
          <w:sz w:val="22"/>
          <w:szCs w:val="22"/>
        </w:rPr>
        <w:t xml:space="preserve"> countries were awarded the ultimate honour of a Champion title in the categories of red, white, sparkling, sweet, and fortified</w:t>
      </w:r>
      <w:r w:rsidR="00945605" w:rsidRPr="00A36AD2">
        <w:rPr>
          <w:rStyle w:val="eop"/>
          <w:rFonts w:ascii="Calibri" w:eastAsiaTheme="majorEastAsia" w:hAnsi="Calibri" w:cs="Calibri"/>
          <w:sz w:val="22"/>
          <w:szCs w:val="22"/>
        </w:rPr>
        <w:t xml:space="preserve"> wines</w:t>
      </w:r>
      <w:r w:rsidRPr="00A36AD2">
        <w:rPr>
          <w:rStyle w:val="eop"/>
          <w:rFonts w:ascii="Calibri" w:eastAsiaTheme="majorEastAsia" w:hAnsi="Calibri" w:cs="Calibri"/>
          <w:sz w:val="22"/>
          <w:szCs w:val="22"/>
        </w:rPr>
        <w:t xml:space="preserve">. </w:t>
      </w:r>
      <w:r w:rsidRPr="00A36AD2">
        <w:rPr>
          <w:rStyle w:val="normaltextrun"/>
          <w:rFonts w:ascii="Calibri" w:hAnsi="Calibri" w:cs="Calibri"/>
          <w:color w:val="000000" w:themeColor="text1"/>
          <w:sz w:val="22"/>
          <w:szCs w:val="22"/>
          <w:shd w:val="clear" w:color="auto" w:fill="FFFFFF"/>
        </w:rPr>
        <w:t>The International Wine Challenge has also announced the five Winemakers of the Year in the same categories, with winners named from England, France, New Zealand, Spain, and Austria.</w:t>
      </w:r>
    </w:p>
    <w:p w14:paraId="28F0EC61" w14:textId="7E8A8DBC" w:rsidR="001D5413" w:rsidRPr="00A36AD2" w:rsidRDefault="005425AB" w:rsidP="002E6E09">
      <w:pPr>
        <w:spacing w:line="276" w:lineRule="auto"/>
        <w:rPr>
          <w:rFonts w:ascii="Calibri" w:eastAsia="Calibri" w:hAnsi="Calibri" w:cs="Calibri"/>
          <w:sz w:val="22"/>
          <w:szCs w:val="22"/>
        </w:rPr>
      </w:pPr>
      <w:r>
        <w:rPr>
          <w:rFonts w:ascii="Calibri" w:hAnsi="Calibri" w:cs="Calibri"/>
        </w:rPr>
        <w:br/>
      </w:r>
      <w:r w:rsidR="00ED0BE5">
        <w:rPr>
          <w:rFonts w:ascii="Calibri" w:eastAsia="Calibri" w:hAnsi="Calibri" w:cs="Calibri"/>
          <w:b/>
          <w:kern w:val="0"/>
          <w:sz w:val="28"/>
          <w:szCs w:val="28"/>
          <w:lang w:eastAsia="en-GB"/>
          <w14:ligatures w14:val="none"/>
        </w:rPr>
        <w:t>Champion Sparkling Wine</w:t>
      </w:r>
      <w:r w:rsidR="004105E9">
        <w:rPr>
          <w:rFonts w:ascii="Calibri" w:eastAsia="Calibri" w:hAnsi="Calibri" w:cs="Calibri"/>
          <w:b/>
          <w:kern w:val="0"/>
          <w:sz w:val="28"/>
          <w:szCs w:val="28"/>
          <w:lang w:eastAsia="en-GB"/>
          <w14:ligatures w14:val="none"/>
        </w:rPr>
        <w:t xml:space="preserve"> goes to ENGLAND</w:t>
      </w:r>
      <w:r w:rsidR="001D5413" w:rsidRPr="00A36AD2">
        <w:rPr>
          <w:rFonts w:ascii="Calibri" w:eastAsia="Calibri" w:hAnsi="Calibri" w:cs="Calibri"/>
          <w:b/>
          <w:kern w:val="0"/>
          <w:sz w:val="28"/>
          <w:szCs w:val="28"/>
          <w:lang w:eastAsia="en-GB"/>
          <w14:ligatures w14:val="none"/>
        </w:rPr>
        <w:t xml:space="preserve"> </w:t>
      </w:r>
    </w:p>
    <w:p w14:paraId="339EED4E" w14:textId="77777777" w:rsidR="006876E9" w:rsidRDefault="001D5413" w:rsidP="006876E9">
      <w:pPr>
        <w:spacing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kern w:val="0"/>
          <w:sz w:val="22"/>
          <w:szCs w:val="22"/>
          <w:lang w:eastAsia="en-GB"/>
          <w14:ligatures w14:val="none"/>
        </w:rPr>
        <w:t>England set a new benchmark for itself on the global wine stage in this year’s challenge, climbing to ninth place and claiming 15 Gold medals, up from 13 in 2024</w:t>
      </w:r>
      <w:r w:rsidR="00281BBE">
        <w:rPr>
          <w:rFonts w:ascii="Calibri" w:eastAsia="Calibri" w:hAnsi="Calibri" w:cs="Calibri"/>
          <w:kern w:val="0"/>
          <w:sz w:val="22"/>
          <w:szCs w:val="22"/>
          <w:lang w:eastAsia="en-GB"/>
          <w14:ligatures w14:val="none"/>
        </w:rPr>
        <w:t xml:space="preserve">, but </w:t>
      </w:r>
      <w:r w:rsidR="002C685C">
        <w:rPr>
          <w:rFonts w:ascii="Calibri" w:eastAsia="Calibri" w:hAnsi="Calibri" w:cs="Calibri"/>
          <w:kern w:val="0"/>
          <w:sz w:val="22"/>
          <w:szCs w:val="22"/>
          <w:lang w:eastAsia="en-GB"/>
          <w14:ligatures w14:val="none"/>
        </w:rPr>
        <w:t>t</w:t>
      </w:r>
      <w:r w:rsidRPr="00A36AD2">
        <w:rPr>
          <w:rFonts w:ascii="Calibri" w:eastAsia="Calibri" w:hAnsi="Calibri" w:cs="Calibri"/>
          <w:kern w:val="0"/>
          <w:sz w:val="22"/>
          <w:szCs w:val="22"/>
          <w:lang w:eastAsia="en-GB"/>
          <w14:ligatures w14:val="none"/>
        </w:rPr>
        <w:t xml:space="preserve">he nation’s biggest triumph came for English </w:t>
      </w:r>
      <w:r w:rsidR="002C685C">
        <w:rPr>
          <w:rFonts w:ascii="Calibri" w:eastAsia="Calibri" w:hAnsi="Calibri" w:cs="Calibri"/>
          <w:kern w:val="0"/>
          <w:sz w:val="22"/>
          <w:szCs w:val="22"/>
          <w:lang w:eastAsia="en-GB"/>
          <w14:ligatures w14:val="none"/>
        </w:rPr>
        <w:t>S</w:t>
      </w:r>
      <w:r w:rsidRPr="00A36AD2">
        <w:rPr>
          <w:rFonts w:ascii="Calibri" w:eastAsia="Calibri" w:hAnsi="Calibri" w:cs="Calibri"/>
          <w:kern w:val="0"/>
          <w:sz w:val="22"/>
          <w:szCs w:val="22"/>
          <w:lang w:eastAsia="en-GB"/>
          <w14:ligatures w14:val="none"/>
        </w:rPr>
        <w:t>parkling</w:t>
      </w:r>
      <w:r w:rsidR="002C685C">
        <w:rPr>
          <w:rFonts w:ascii="Calibri" w:eastAsia="Calibri" w:hAnsi="Calibri" w:cs="Calibri"/>
          <w:kern w:val="0"/>
          <w:sz w:val="22"/>
          <w:szCs w:val="22"/>
          <w:lang w:eastAsia="en-GB"/>
          <w14:ligatures w14:val="none"/>
        </w:rPr>
        <w:t xml:space="preserve"> Wine</w:t>
      </w:r>
      <w:r w:rsidRPr="00A36AD2">
        <w:rPr>
          <w:rFonts w:ascii="Calibri" w:eastAsia="Calibri" w:hAnsi="Calibri" w:cs="Calibri"/>
          <w:kern w:val="0"/>
          <w:sz w:val="22"/>
          <w:szCs w:val="22"/>
          <w:lang w:eastAsia="en-GB"/>
          <w14:ligatures w14:val="none"/>
        </w:rPr>
        <w:t>, an increasingly world-renowned category</w:t>
      </w:r>
      <w:r w:rsidR="00C76832" w:rsidRPr="00A36AD2">
        <w:rPr>
          <w:rFonts w:ascii="Calibri" w:eastAsia="Calibri" w:hAnsi="Calibri" w:cs="Calibri"/>
          <w:kern w:val="0"/>
          <w:sz w:val="22"/>
          <w:szCs w:val="22"/>
          <w:lang w:eastAsia="en-GB"/>
          <w14:ligatures w14:val="none"/>
        </w:rPr>
        <w:t xml:space="preserve"> for such a small producing country</w:t>
      </w:r>
      <w:r w:rsidRPr="00A36AD2">
        <w:rPr>
          <w:rFonts w:ascii="Calibri" w:eastAsia="Calibri" w:hAnsi="Calibri" w:cs="Calibri"/>
          <w:kern w:val="0"/>
          <w:sz w:val="22"/>
          <w:szCs w:val="22"/>
          <w:lang w:eastAsia="en-GB"/>
          <w14:ligatures w14:val="none"/>
        </w:rPr>
        <w:t>.</w:t>
      </w:r>
    </w:p>
    <w:p w14:paraId="6A9860BE" w14:textId="77777777" w:rsidR="00ED0BE5" w:rsidRDefault="00296355" w:rsidP="00E16223">
      <w:pPr>
        <w:pStyle w:val="ListParagraph"/>
        <w:numPr>
          <w:ilvl w:val="0"/>
          <w:numId w:val="6"/>
        </w:numPr>
        <w:spacing w:line="276" w:lineRule="auto"/>
        <w:textAlignment w:val="center"/>
        <w:rPr>
          <w:rFonts w:ascii="Calibri" w:eastAsia="Calibri" w:hAnsi="Calibri" w:cs="Calibri"/>
          <w:color w:val="000000" w:themeColor="text1"/>
          <w:sz w:val="22"/>
          <w:szCs w:val="22"/>
        </w:rPr>
      </w:pPr>
      <w:r w:rsidRPr="00ED0BE5">
        <w:rPr>
          <w:rFonts w:ascii="Calibri" w:eastAsia="Calibri" w:hAnsi="Calibri" w:cs="Calibri"/>
          <w:sz w:val="22"/>
          <w:szCs w:val="22"/>
        </w:rPr>
        <w:t>In an incredible first, an</w:t>
      </w:r>
      <w:r w:rsidR="002C685C" w:rsidRPr="00ED0BE5">
        <w:rPr>
          <w:rFonts w:ascii="Calibri" w:eastAsia="Calibri" w:hAnsi="Calibri" w:cs="Calibri"/>
          <w:sz w:val="22"/>
          <w:szCs w:val="22"/>
        </w:rPr>
        <w:t xml:space="preserve"> </w:t>
      </w:r>
      <w:r w:rsidR="001D5413" w:rsidRPr="00ED0BE5">
        <w:rPr>
          <w:rFonts w:ascii="Calibri" w:eastAsia="Calibri" w:hAnsi="Calibri" w:cs="Calibri"/>
          <w:sz w:val="22"/>
          <w:szCs w:val="22"/>
        </w:rPr>
        <w:t>English</w:t>
      </w:r>
      <w:r w:rsidR="00B22586" w:rsidRPr="00ED0BE5">
        <w:rPr>
          <w:rFonts w:ascii="Calibri" w:eastAsia="Calibri" w:hAnsi="Calibri" w:cs="Calibri"/>
          <w:sz w:val="22"/>
          <w:szCs w:val="22"/>
        </w:rPr>
        <w:t xml:space="preserve"> wine was </w:t>
      </w:r>
      <w:r w:rsidR="00CC1193" w:rsidRPr="00ED0BE5">
        <w:rPr>
          <w:rFonts w:ascii="Calibri" w:eastAsia="Calibri" w:hAnsi="Calibri" w:cs="Calibri"/>
          <w:sz w:val="22"/>
          <w:szCs w:val="22"/>
        </w:rPr>
        <w:t xml:space="preserve">awarded </w:t>
      </w:r>
      <w:r w:rsidR="00CC1193" w:rsidRPr="00ED0BE5">
        <w:rPr>
          <w:rFonts w:ascii="Calibri" w:eastAsia="Calibri" w:hAnsi="Calibri" w:cs="Calibri"/>
          <w:b/>
          <w:bCs/>
          <w:sz w:val="22"/>
          <w:szCs w:val="22"/>
        </w:rPr>
        <w:t xml:space="preserve">Champion Sparkling Wine </w:t>
      </w:r>
      <w:r w:rsidR="00CC1193" w:rsidRPr="00ED0BE5">
        <w:rPr>
          <w:rFonts w:ascii="Calibri" w:eastAsia="Calibri" w:hAnsi="Calibri" w:cs="Calibri"/>
          <w:sz w:val="22"/>
          <w:szCs w:val="22"/>
        </w:rPr>
        <w:t>(</w:t>
      </w:r>
      <w:r w:rsidR="00CC1193" w:rsidRPr="00ED0BE5">
        <w:rPr>
          <w:rFonts w:ascii="Calibri" w:eastAsia="Calibri" w:hAnsi="Calibri" w:cs="Calibri"/>
          <w:b/>
          <w:color w:val="000000" w:themeColor="text1"/>
          <w:sz w:val="22"/>
          <w:szCs w:val="22"/>
        </w:rPr>
        <w:t>Daniel Thibault Trophy)</w:t>
      </w:r>
      <w:r w:rsidR="00CC1193" w:rsidRPr="00ED0BE5">
        <w:rPr>
          <w:rFonts w:ascii="Calibri" w:eastAsia="Calibri" w:hAnsi="Calibri" w:cs="Calibri"/>
          <w:sz w:val="22"/>
          <w:szCs w:val="22"/>
        </w:rPr>
        <w:t>,</w:t>
      </w:r>
      <w:r w:rsidR="00CC1193" w:rsidRPr="00ED0BE5">
        <w:rPr>
          <w:rFonts w:ascii="Calibri" w:eastAsia="Calibri" w:hAnsi="Calibri" w:cs="Calibri"/>
          <w:sz w:val="22"/>
          <w:szCs w:val="22"/>
        </w:rPr>
        <w:t xml:space="preserve"> marking the first time the award has </w:t>
      </w:r>
      <w:r w:rsidR="00D66840" w:rsidRPr="00ED0BE5">
        <w:rPr>
          <w:rFonts w:ascii="Calibri" w:eastAsia="Calibri" w:hAnsi="Calibri" w:cs="Calibri"/>
          <w:sz w:val="22"/>
          <w:szCs w:val="22"/>
        </w:rPr>
        <w:t>gone to a wine outside of Champagne.</w:t>
      </w:r>
      <w:r w:rsidR="006876E9" w:rsidRPr="00ED0BE5">
        <w:rPr>
          <w:rFonts w:ascii="Calibri" w:eastAsia="Calibri" w:hAnsi="Calibri" w:cs="Calibri"/>
          <w:sz w:val="22"/>
          <w:szCs w:val="22"/>
        </w:rPr>
        <w:t xml:space="preserve"> </w:t>
      </w:r>
      <w:proofErr w:type="spellStart"/>
      <w:r w:rsidR="006876E9" w:rsidRPr="00ED0BE5">
        <w:rPr>
          <w:rFonts w:ascii="Calibri" w:eastAsia="Calibri" w:hAnsi="Calibri" w:cs="Calibri"/>
          <w:b/>
          <w:bCs/>
          <w:sz w:val="22"/>
          <w:szCs w:val="22"/>
        </w:rPr>
        <w:t>Nyetimber</w:t>
      </w:r>
      <w:r w:rsidR="006876E9" w:rsidRPr="00ED0BE5">
        <w:rPr>
          <w:rFonts w:ascii="Calibri" w:eastAsia="Calibri" w:hAnsi="Calibri" w:cs="Calibri"/>
          <w:sz w:val="22"/>
          <w:szCs w:val="22"/>
        </w:rPr>
        <w:t>’s</w:t>
      </w:r>
      <w:proofErr w:type="spellEnd"/>
      <w:r w:rsidR="006876E9" w:rsidRPr="00ED0BE5">
        <w:rPr>
          <w:rFonts w:ascii="Calibri" w:eastAsia="Calibri" w:hAnsi="Calibri" w:cs="Calibri"/>
          <w:sz w:val="22"/>
          <w:szCs w:val="22"/>
        </w:rPr>
        <w:t xml:space="preserve"> </w:t>
      </w:r>
      <w:r w:rsidR="006876E9" w:rsidRPr="00ED0BE5">
        <w:rPr>
          <w:rFonts w:ascii="Calibri" w:eastAsia="Calibri" w:hAnsi="Calibri" w:cs="Calibri"/>
          <w:sz w:val="22"/>
          <w:szCs w:val="22"/>
        </w:rPr>
        <w:t xml:space="preserve">Blanc de Blancs Magnum 2016, </w:t>
      </w:r>
      <w:r w:rsidR="0076799D" w:rsidRPr="00ED0BE5">
        <w:rPr>
          <w:rFonts w:ascii="Calibri" w:eastAsia="Calibri" w:hAnsi="Calibri" w:cs="Calibri"/>
          <w:sz w:val="22"/>
          <w:szCs w:val="22"/>
        </w:rPr>
        <w:t xml:space="preserve">took home the enviable accolade, </w:t>
      </w:r>
      <w:r w:rsidR="006876E9" w:rsidRPr="00ED0BE5">
        <w:rPr>
          <w:rFonts w:ascii="Calibri" w:eastAsia="Calibri" w:hAnsi="Calibri" w:cs="Calibri"/>
          <w:sz w:val="22"/>
          <w:szCs w:val="22"/>
        </w:rPr>
        <w:t xml:space="preserve">building on its success after securing both the </w:t>
      </w:r>
      <w:r w:rsidR="006876E9" w:rsidRPr="00ED0BE5">
        <w:rPr>
          <w:rFonts w:ascii="Calibri" w:eastAsia="Calibri" w:hAnsi="Calibri" w:cs="Calibri"/>
          <w:i/>
          <w:sz w:val="22"/>
          <w:szCs w:val="22"/>
        </w:rPr>
        <w:t>English Sparkling Trophy</w:t>
      </w:r>
      <w:r w:rsidR="006876E9" w:rsidRPr="00ED0BE5">
        <w:rPr>
          <w:rFonts w:ascii="Calibri" w:eastAsia="Calibri" w:hAnsi="Calibri" w:cs="Calibri"/>
          <w:sz w:val="22"/>
          <w:szCs w:val="22"/>
        </w:rPr>
        <w:t xml:space="preserve"> and the </w:t>
      </w:r>
      <w:r w:rsidR="006876E9" w:rsidRPr="00ED0BE5">
        <w:rPr>
          <w:rFonts w:ascii="Calibri" w:eastAsia="Calibri" w:hAnsi="Calibri" w:cs="Calibri"/>
          <w:i/>
          <w:sz w:val="22"/>
          <w:szCs w:val="22"/>
        </w:rPr>
        <w:t xml:space="preserve">English Blanc </w:t>
      </w:r>
      <w:r w:rsidR="006876E9" w:rsidRPr="00ED0BE5">
        <w:rPr>
          <w:rFonts w:ascii="Calibri" w:eastAsia="Calibri" w:hAnsi="Calibri" w:cs="Calibri"/>
          <w:i/>
          <w:sz w:val="22"/>
          <w:szCs w:val="22"/>
        </w:rPr>
        <w:lastRenderedPageBreak/>
        <w:t>de Blancs Trophy</w:t>
      </w:r>
      <w:r w:rsidR="006876E9" w:rsidRPr="00ED0BE5">
        <w:rPr>
          <w:rFonts w:ascii="Calibri" w:eastAsia="Calibri" w:hAnsi="Calibri" w:cs="Calibri"/>
          <w:sz w:val="22"/>
          <w:szCs w:val="22"/>
        </w:rPr>
        <w:t xml:space="preserve"> with the same wine. Judges described the bubbly as </w:t>
      </w:r>
      <w:r w:rsidR="006876E9" w:rsidRPr="00ED0BE5">
        <w:rPr>
          <w:rFonts w:ascii="Calibri" w:eastAsia="Calibri" w:hAnsi="Calibri" w:cs="Calibri"/>
          <w:i/>
          <w:color w:val="000000" w:themeColor="text1"/>
          <w:sz w:val="22"/>
          <w:szCs w:val="22"/>
        </w:rPr>
        <w:t>‘a time capsule of a wine’</w:t>
      </w:r>
      <w:r w:rsidR="006876E9" w:rsidRPr="00ED0BE5">
        <w:rPr>
          <w:rFonts w:ascii="Calibri" w:eastAsia="Calibri" w:hAnsi="Calibri" w:cs="Calibri"/>
          <w:color w:val="000000" w:themeColor="text1"/>
          <w:sz w:val="22"/>
          <w:szCs w:val="22"/>
        </w:rPr>
        <w:t>.</w:t>
      </w:r>
    </w:p>
    <w:p w14:paraId="6EDA5EDD" w14:textId="7FE40B74" w:rsidR="00E16223" w:rsidRPr="00ED0BE5" w:rsidRDefault="0076799D" w:rsidP="00E16223">
      <w:pPr>
        <w:pStyle w:val="ListParagraph"/>
        <w:numPr>
          <w:ilvl w:val="0"/>
          <w:numId w:val="6"/>
        </w:numPr>
        <w:spacing w:line="276" w:lineRule="auto"/>
        <w:textAlignment w:val="center"/>
        <w:rPr>
          <w:rFonts w:ascii="Calibri" w:eastAsia="Calibri" w:hAnsi="Calibri" w:cs="Calibri"/>
          <w:color w:val="000000" w:themeColor="text1"/>
          <w:sz w:val="22"/>
          <w:szCs w:val="22"/>
        </w:rPr>
      </w:pPr>
      <w:r w:rsidRPr="00ED0BE5">
        <w:rPr>
          <w:rFonts w:ascii="Calibri" w:eastAsia="Calibri" w:hAnsi="Calibri" w:cs="Calibri"/>
          <w:color w:val="000000" w:themeColor="text1"/>
          <w:sz w:val="22"/>
          <w:szCs w:val="22"/>
        </w:rPr>
        <w:t xml:space="preserve">In a double triumph, </w:t>
      </w:r>
      <w:proofErr w:type="spellStart"/>
      <w:r w:rsidRPr="00ED0BE5">
        <w:rPr>
          <w:rFonts w:ascii="Calibri" w:eastAsia="Calibri" w:hAnsi="Calibri" w:cs="Calibri"/>
          <w:color w:val="000000" w:themeColor="text1"/>
          <w:sz w:val="22"/>
          <w:szCs w:val="22"/>
        </w:rPr>
        <w:t>Nyetimber’s</w:t>
      </w:r>
      <w:proofErr w:type="spellEnd"/>
      <w:r w:rsidRPr="00ED0BE5">
        <w:rPr>
          <w:rFonts w:ascii="Calibri" w:eastAsia="Calibri" w:hAnsi="Calibri" w:cs="Calibri"/>
          <w:color w:val="000000" w:themeColor="text1"/>
          <w:sz w:val="22"/>
          <w:szCs w:val="22"/>
        </w:rPr>
        <w:t xml:space="preserve"> Head Winemaker </w:t>
      </w:r>
      <w:r w:rsidRPr="00ED0BE5">
        <w:rPr>
          <w:rFonts w:ascii="Calibri" w:eastAsia="Calibri" w:hAnsi="Calibri" w:cs="Calibri"/>
          <w:b/>
          <w:bCs/>
          <w:color w:val="000000" w:themeColor="text1"/>
          <w:sz w:val="22"/>
          <w:szCs w:val="22"/>
        </w:rPr>
        <w:t>Cherie Spriggs</w:t>
      </w:r>
      <w:r w:rsidRPr="00ED0BE5">
        <w:rPr>
          <w:rFonts w:ascii="Calibri" w:eastAsia="Calibri" w:hAnsi="Calibri" w:cs="Calibri"/>
          <w:color w:val="000000" w:themeColor="text1"/>
          <w:sz w:val="22"/>
          <w:szCs w:val="22"/>
        </w:rPr>
        <w:t xml:space="preserve"> was </w:t>
      </w:r>
      <w:r w:rsidR="00CD167F" w:rsidRPr="00ED0BE5">
        <w:rPr>
          <w:rFonts w:ascii="Calibri" w:eastAsia="Calibri" w:hAnsi="Calibri" w:cs="Calibri"/>
          <w:color w:val="000000" w:themeColor="text1"/>
          <w:sz w:val="22"/>
          <w:szCs w:val="22"/>
        </w:rPr>
        <w:t xml:space="preserve">also </w:t>
      </w:r>
      <w:r w:rsidRPr="00ED0BE5">
        <w:rPr>
          <w:rFonts w:ascii="Calibri" w:eastAsia="Calibri" w:hAnsi="Calibri" w:cs="Calibri"/>
          <w:color w:val="000000" w:themeColor="text1"/>
          <w:sz w:val="22"/>
          <w:szCs w:val="22"/>
        </w:rPr>
        <w:t xml:space="preserve">named </w:t>
      </w:r>
      <w:r w:rsidR="001D5413" w:rsidRPr="00ED0BE5">
        <w:rPr>
          <w:rFonts w:ascii="Calibri" w:eastAsia="Calibri" w:hAnsi="Calibri" w:cs="Calibri"/>
          <w:b/>
          <w:sz w:val="22"/>
          <w:szCs w:val="22"/>
        </w:rPr>
        <w:t>Sparkling Winemaker of the Year</w:t>
      </w:r>
      <w:r w:rsidRPr="00ED0BE5">
        <w:rPr>
          <w:rFonts w:ascii="Calibri" w:eastAsia="Calibri" w:hAnsi="Calibri" w:cs="Calibri"/>
          <w:bCs/>
          <w:sz w:val="22"/>
          <w:szCs w:val="22"/>
        </w:rPr>
        <w:t>.</w:t>
      </w:r>
      <w:r w:rsidR="00042938" w:rsidRPr="00ED0BE5">
        <w:rPr>
          <w:rFonts w:ascii="Calibri" w:eastAsia="Calibri" w:hAnsi="Calibri" w:cs="Calibri"/>
          <w:bCs/>
          <w:sz w:val="22"/>
          <w:szCs w:val="22"/>
        </w:rPr>
        <w:t xml:space="preserve"> </w:t>
      </w:r>
      <w:r w:rsidRPr="00ED0BE5">
        <w:rPr>
          <w:rFonts w:ascii="Calibri" w:eastAsia="Calibri" w:hAnsi="Calibri" w:cs="Calibri"/>
          <w:sz w:val="22"/>
          <w:szCs w:val="22"/>
          <w:highlight w:val="yellow"/>
        </w:rPr>
        <w:t>E</w:t>
      </w:r>
      <w:r w:rsidR="00AA2217" w:rsidRPr="00ED0BE5">
        <w:rPr>
          <w:rFonts w:ascii="Calibri" w:eastAsia="Calibri" w:hAnsi="Calibri" w:cs="Calibri"/>
          <w:sz w:val="22"/>
          <w:szCs w:val="22"/>
          <w:highlight w:val="yellow"/>
        </w:rPr>
        <w:t>ven though she has won the trophy before</w:t>
      </w:r>
      <w:r w:rsidR="005016B1" w:rsidRPr="00ED0BE5">
        <w:rPr>
          <w:rFonts w:ascii="Calibri" w:eastAsia="Calibri" w:hAnsi="Calibri" w:cs="Calibri"/>
          <w:sz w:val="22"/>
          <w:szCs w:val="22"/>
          <w:highlight w:val="yellow"/>
        </w:rPr>
        <w:t xml:space="preserve"> in 2018</w:t>
      </w:r>
      <w:r w:rsidR="002433D0" w:rsidRPr="00ED0BE5">
        <w:rPr>
          <w:rFonts w:ascii="Calibri" w:eastAsia="Calibri" w:hAnsi="Calibri" w:cs="Calibri"/>
          <w:sz w:val="22"/>
          <w:szCs w:val="22"/>
          <w:highlight w:val="yellow"/>
        </w:rPr>
        <w:t>,</w:t>
      </w:r>
      <w:r w:rsidR="00AA2217" w:rsidRPr="00ED0BE5">
        <w:rPr>
          <w:rFonts w:ascii="Calibri" w:eastAsia="Calibri" w:hAnsi="Calibri" w:cs="Calibri"/>
          <w:sz w:val="22"/>
          <w:szCs w:val="22"/>
          <w:highlight w:val="yellow"/>
        </w:rPr>
        <w:t xml:space="preserve"> she is still the first ever woman to have done so</w:t>
      </w:r>
      <w:r w:rsidR="00704D79" w:rsidRPr="00ED0BE5">
        <w:rPr>
          <w:rFonts w:ascii="Calibri" w:eastAsia="Calibri" w:hAnsi="Calibri" w:cs="Calibri"/>
          <w:sz w:val="22"/>
          <w:szCs w:val="22"/>
          <w:highlight w:val="yellow"/>
        </w:rPr>
        <w:t xml:space="preserve"> and the only person outside France to have won twice</w:t>
      </w:r>
      <w:r w:rsidR="00AA2217" w:rsidRPr="00ED0BE5">
        <w:rPr>
          <w:rFonts w:ascii="Calibri" w:eastAsia="Calibri" w:hAnsi="Calibri" w:cs="Calibri"/>
          <w:sz w:val="22"/>
          <w:szCs w:val="22"/>
          <w:highlight w:val="yellow"/>
        </w:rPr>
        <w:t>.</w:t>
      </w:r>
      <w:r w:rsidR="00AA2217" w:rsidRPr="00ED0BE5">
        <w:rPr>
          <w:rFonts w:ascii="Calibri" w:eastAsia="Calibri" w:hAnsi="Calibri" w:cs="Calibri"/>
          <w:sz w:val="22"/>
          <w:szCs w:val="22"/>
        </w:rPr>
        <w:t xml:space="preserve"> </w:t>
      </w:r>
    </w:p>
    <w:p w14:paraId="0FA1E9D3" w14:textId="429E1DF4" w:rsidR="00AA2217" w:rsidRPr="003122D6" w:rsidRDefault="00620831" w:rsidP="003122D6">
      <w:pPr>
        <w:pStyle w:val="ListParagraph"/>
        <w:numPr>
          <w:ilvl w:val="0"/>
          <w:numId w:val="5"/>
        </w:numPr>
        <w:spacing w:line="276" w:lineRule="auto"/>
        <w:textAlignment w:val="center"/>
        <w:rPr>
          <w:rFonts w:ascii="Calibri" w:eastAsia="Calibri" w:hAnsi="Calibri" w:cs="Calibri"/>
          <w:kern w:val="0"/>
          <w:sz w:val="22"/>
          <w:szCs w:val="22"/>
          <w:lang w:eastAsia="en-GB"/>
          <w14:ligatures w14:val="none"/>
        </w:rPr>
      </w:pPr>
      <w:r w:rsidRPr="00E16223">
        <w:rPr>
          <w:rFonts w:ascii="Calibri" w:eastAsia="Calibri" w:hAnsi="Calibri" w:cs="Calibri"/>
          <w:sz w:val="22"/>
          <w:szCs w:val="22"/>
        </w:rPr>
        <w:t>N</w:t>
      </w:r>
      <w:r w:rsidR="001D5413" w:rsidRPr="00E16223">
        <w:rPr>
          <w:rFonts w:ascii="Calibri" w:eastAsia="Calibri" w:hAnsi="Calibri" w:cs="Calibri"/>
          <w:sz w:val="22"/>
          <w:szCs w:val="22"/>
        </w:rPr>
        <w:t xml:space="preserve">ewcomer </w:t>
      </w:r>
      <w:proofErr w:type="spellStart"/>
      <w:r w:rsidR="001D5413" w:rsidRPr="00E16223">
        <w:rPr>
          <w:rFonts w:ascii="Calibri" w:eastAsia="Calibri" w:hAnsi="Calibri" w:cs="Calibri"/>
          <w:b/>
          <w:sz w:val="22"/>
          <w:szCs w:val="22"/>
        </w:rPr>
        <w:t>Kingsthorne</w:t>
      </w:r>
      <w:proofErr w:type="spellEnd"/>
      <w:r w:rsidR="001D5413" w:rsidRPr="00E16223">
        <w:rPr>
          <w:rFonts w:ascii="Calibri" w:eastAsia="Calibri" w:hAnsi="Calibri" w:cs="Calibri"/>
          <w:sz w:val="22"/>
          <w:szCs w:val="22"/>
        </w:rPr>
        <w:t xml:space="preserve"> – a Gloucestershire-based winery – proved it is one to watch after</w:t>
      </w:r>
      <w:r w:rsidR="001D0912" w:rsidRPr="00E16223">
        <w:rPr>
          <w:rFonts w:ascii="Calibri" w:eastAsia="Calibri" w:hAnsi="Calibri" w:cs="Calibri"/>
          <w:sz w:val="22"/>
          <w:szCs w:val="22"/>
        </w:rPr>
        <w:t xml:space="preserve"> </w:t>
      </w:r>
      <w:r w:rsidR="00FC44CB" w:rsidRPr="00E16223">
        <w:rPr>
          <w:rFonts w:ascii="Calibri" w:eastAsia="Calibri" w:hAnsi="Calibri" w:cs="Calibri"/>
          <w:sz w:val="22"/>
          <w:szCs w:val="22"/>
        </w:rPr>
        <w:t>its</w:t>
      </w:r>
      <w:r w:rsidR="00880183" w:rsidRPr="00E16223">
        <w:rPr>
          <w:rFonts w:ascii="Calibri" w:eastAsia="Calibri" w:hAnsi="Calibri" w:cs="Calibri"/>
          <w:sz w:val="22"/>
          <w:szCs w:val="22"/>
        </w:rPr>
        <w:t xml:space="preserve"> </w:t>
      </w:r>
      <w:r w:rsidR="00FC44CB" w:rsidRPr="00E16223">
        <w:rPr>
          <w:rFonts w:ascii="Calibri" w:eastAsia="Calibri" w:hAnsi="Calibri" w:cs="Calibri"/>
          <w:kern w:val="0"/>
          <w:sz w:val="22"/>
          <w:szCs w:val="22"/>
          <w:lang w:eastAsia="en-GB"/>
          <w14:ligatures w14:val="none"/>
        </w:rPr>
        <w:t xml:space="preserve">Seyval Blanc, Brut </w:t>
      </w:r>
      <w:r w:rsidR="00880183" w:rsidRPr="00E16223">
        <w:rPr>
          <w:rFonts w:ascii="Calibri" w:eastAsia="Calibri" w:hAnsi="Calibri" w:cs="Calibri"/>
          <w:kern w:val="0"/>
          <w:sz w:val="22"/>
          <w:szCs w:val="22"/>
          <w:lang w:eastAsia="en-GB"/>
          <w14:ligatures w14:val="none"/>
        </w:rPr>
        <w:t xml:space="preserve">2017 </w:t>
      </w:r>
      <w:r w:rsidR="00FC44CB" w:rsidRPr="00E16223">
        <w:rPr>
          <w:rFonts w:ascii="Calibri" w:eastAsia="Calibri" w:hAnsi="Calibri" w:cs="Calibri"/>
          <w:kern w:val="0"/>
          <w:sz w:val="22"/>
          <w:szCs w:val="22"/>
          <w:lang w:eastAsia="en-GB"/>
          <w14:ligatures w14:val="none"/>
        </w:rPr>
        <w:t>was named</w:t>
      </w:r>
      <w:r w:rsidR="001D5413" w:rsidRPr="00E16223">
        <w:rPr>
          <w:rFonts w:ascii="Calibri" w:eastAsia="Calibri" w:hAnsi="Calibri" w:cs="Calibri"/>
          <w:sz w:val="22"/>
          <w:szCs w:val="22"/>
        </w:rPr>
        <w:t xml:space="preserve"> </w:t>
      </w:r>
      <w:r w:rsidR="001D5413" w:rsidRPr="00E16223">
        <w:rPr>
          <w:rFonts w:ascii="Calibri" w:eastAsia="Calibri" w:hAnsi="Calibri" w:cs="Calibri"/>
          <w:b/>
          <w:kern w:val="0"/>
          <w:sz w:val="22"/>
          <w:szCs w:val="22"/>
          <w:lang w:eastAsia="en-GB"/>
          <w14:ligatures w14:val="none"/>
        </w:rPr>
        <w:t>Best Wine in First Year of Production</w:t>
      </w:r>
      <w:r w:rsidR="001D5413" w:rsidRPr="00E16223">
        <w:rPr>
          <w:rFonts w:ascii="Calibri" w:eastAsia="Calibri" w:hAnsi="Calibri" w:cs="Calibri"/>
          <w:kern w:val="0"/>
          <w:sz w:val="22"/>
          <w:szCs w:val="22"/>
          <w:lang w:eastAsia="en-GB"/>
          <w14:ligatures w14:val="none"/>
        </w:rPr>
        <w:t>,</w:t>
      </w:r>
      <w:r w:rsidR="001D5413" w:rsidRPr="00E16223">
        <w:rPr>
          <w:rFonts w:ascii="Calibri" w:eastAsia="Calibri" w:hAnsi="Calibri" w:cs="Calibri"/>
          <w:b/>
          <w:kern w:val="0"/>
          <w:sz w:val="22"/>
          <w:szCs w:val="22"/>
          <w:lang w:eastAsia="en-GB"/>
          <w14:ligatures w14:val="none"/>
        </w:rPr>
        <w:t xml:space="preserve"> </w:t>
      </w:r>
      <w:r w:rsidR="001D5413" w:rsidRPr="00E16223">
        <w:rPr>
          <w:rFonts w:ascii="Calibri" w:eastAsia="Calibri" w:hAnsi="Calibri" w:cs="Calibri"/>
          <w:kern w:val="0"/>
          <w:sz w:val="22"/>
          <w:szCs w:val="22"/>
          <w:lang w:eastAsia="en-GB"/>
          <w14:ligatures w14:val="none"/>
        </w:rPr>
        <w:t>further consolidating</w:t>
      </w:r>
      <w:r w:rsidR="001D5413" w:rsidRPr="00E16223">
        <w:rPr>
          <w:rFonts w:ascii="Calibri" w:eastAsia="Calibri" w:hAnsi="Calibri" w:cs="Calibri"/>
          <w:b/>
          <w:kern w:val="0"/>
          <w:sz w:val="22"/>
          <w:szCs w:val="22"/>
          <w:lang w:eastAsia="en-GB"/>
          <w14:ligatures w14:val="none"/>
        </w:rPr>
        <w:t xml:space="preserve"> </w:t>
      </w:r>
      <w:r w:rsidR="001D5413" w:rsidRPr="00E16223">
        <w:rPr>
          <w:rFonts w:ascii="Calibri" w:eastAsia="Calibri" w:hAnsi="Calibri" w:cs="Calibri"/>
          <w:kern w:val="0"/>
          <w:sz w:val="22"/>
          <w:szCs w:val="22"/>
          <w:lang w:eastAsia="en-GB"/>
          <w14:ligatures w14:val="none"/>
        </w:rPr>
        <w:t>England’s achievement in this year’s challenge.</w:t>
      </w:r>
    </w:p>
    <w:p w14:paraId="535517A4" w14:textId="1F4DCEFA" w:rsidR="00F308E1" w:rsidRPr="00296355" w:rsidRDefault="00F308E1" w:rsidP="002E6E09">
      <w:pPr>
        <w:pStyle w:val="xmsonormal"/>
        <w:spacing w:before="0" w:beforeAutospacing="0" w:after="0" w:afterAutospacing="0" w:line="276" w:lineRule="auto"/>
        <w:rPr>
          <w:rFonts w:ascii="Calibri" w:hAnsi="Calibri" w:cs="Calibri"/>
          <w:color w:val="212121"/>
          <w:sz w:val="22"/>
          <w:szCs w:val="22"/>
        </w:rPr>
      </w:pPr>
      <w:r>
        <w:rPr>
          <w:rFonts w:ascii="Calibri" w:eastAsia="Calibri" w:hAnsi="Calibri" w:cs="Calibri"/>
          <w:sz w:val="22"/>
          <w:szCs w:val="22"/>
        </w:rPr>
        <w:t xml:space="preserve">Spriggs commented </w:t>
      </w:r>
      <w:r w:rsidRPr="00296355">
        <w:rPr>
          <w:rFonts w:ascii="Calibri" w:eastAsia="Calibri" w:hAnsi="Calibri" w:cs="Calibri"/>
          <w:sz w:val="22"/>
          <w:szCs w:val="22"/>
        </w:rPr>
        <w:t xml:space="preserve">on </w:t>
      </w:r>
      <w:r>
        <w:rPr>
          <w:rFonts w:ascii="Calibri" w:eastAsia="Calibri" w:hAnsi="Calibri" w:cs="Calibri"/>
          <w:sz w:val="22"/>
          <w:szCs w:val="22"/>
        </w:rPr>
        <w:t>the</w:t>
      </w:r>
      <w:r w:rsidRPr="00296355">
        <w:rPr>
          <w:rFonts w:ascii="Calibri" w:eastAsia="Calibri" w:hAnsi="Calibri" w:cs="Calibri"/>
          <w:sz w:val="22"/>
          <w:szCs w:val="22"/>
        </w:rPr>
        <w:t xml:space="preserve"> win</w:t>
      </w:r>
      <w:r>
        <w:rPr>
          <w:rFonts w:ascii="Calibri" w:eastAsia="Calibri" w:hAnsi="Calibri" w:cs="Calibri"/>
          <w:sz w:val="22"/>
          <w:szCs w:val="22"/>
        </w:rPr>
        <w:t>s</w:t>
      </w:r>
      <w:r w:rsidRPr="00296355">
        <w:rPr>
          <w:rFonts w:ascii="Calibri" w:eastAsia="Calibri" w:hAnsi="Calibri" w:cs="Calibri"/>
          <w:sz w:val="22"/>
          <w:szCs w:val="22"/>
        </w:rPr>
        <w:t xml:space="preserve">, </w:t>
      </w:r>
      <w:r w:rsidRPr="00296355">
        <w:rPr>
          <w:rFonts w:ascii="Calibri" w:hAnsi="Calibri" w:cs="Calibri"/>
          <w:i/>
          <w:iCs/>
          <w:color w:val="000000"/>
          <w:sz w:val="22"/>
          <w:szCs w:val="22"/>
        </w:rPr>
        <w:t xml:space="preserve">‘It means so much to me to have received these two trophies from a premier and globally renowned wine competition. Everything we do at Nyetimber is in pursuit of quality, and awards such as these give well-earned recognition for </w:t>
      </w:r>
      <w:r w:rsidR="002433D0">
        <w:rPr>
          <w:rFonts w:ascii="Calibri" w:hAnsi="Calibri" w:cs="Calibri"/>
          <w:i/>
          <w:iCs/>
          <w:color w:val="000000"/>
          <w:sz w:val="22"/>
          <w:szCs w:val="22"/>
        </w:rPr>
        <w:t xml:space="preserve">the </w:t>
      </w:r>
      <w:r w:rsidRPr="00296355">
        <w:rPr>
          <w:rFonts w:ascii="Calibri" w:hAnsi="Calibri" w:cs="Calibri"/>
          <w:i/>
          <w:iCs/>
          <w:color w:val="000000"/>
          <w:sz w:val="22"/>
          <w:szCs w:val="22"/>
        </w:rPr>
        <w:t>tireless efforts of everyone at Nyetimber.</w:t>
      </w:r>
      <w:r w:rsidR="00AA2217" w:rsidRPr="00AA2217">
        <w:rPr>
          <w:rFonts w:ascii="Calibri" w:hAnsi="Calibri" w:cs="Calibri"/>
          <w:i/>
          <w:iCs/>
          <w:color w:val="000000"/>
          <w:sz w:val="22"/>
          <w:szCs w:val="22"/>
        </w:rPr>
        <w:t xml:space="preserve"> We are thrilled to be recognised as the best sparkling wine in the world with the Champion Sparkling Wine trophy for our Blanc de Blancs</w:t>
      </w:r>
      <w:r w:rsidR="00880183">
        <w:rPr>
          <w:rFonts w:ascii="Calibri" w:hAnsi="Calibri" w:cs="Calibri"/>
          <w:i/>
          <w:iCs/>
          <w:color w:val="000000"/>
          <w:sz w:val="22"/>
          <w:szCs w:val="22"/>
        </w:rPr>
        <w:t xml:space="preserve"> </w:t>
      </w:r>
      <w:r w:rsidR="00AA2217" w:rsidRPr="00AA2217">
        <w:rPr>
          <w:rFonts w:ascii="Calibri" w:hAnsi="Calibri" w:cs="Calibri"/>
          <w:i/>
          <w:iCs/>
          <w:color w:val="000000"/>
          <w:sz w:val="22"/>
          <w:szCs w:val="22"/>
        </w:rPr>
        <w:t>Magnum</w:t>
      </w:r>
      <w:r w:rsidR="00880183">
        <w:rPr>
          <w:rFonts w:ascii="Calibri" w:hAnsi="Calibri" w:cs="Calibri"/>
          <w:i/>
          <w:iCs/>
          <w:color w:val="000000"/>
          <w:sz w:val="22"/>
          <w:szCs w:val="22"/>
        </w:rPr>
        <w:t xml:space="preserve"> 2016</w:t>
      </w:r>
      <w:r w:rsidR="00AA2217" w:rsidRPr="00AA2217">
        <w:rPr>
          <w:rFonts w:ascii="Calibri" w:hAnsi="Calibri" w:cs="Calibri"/>
          <w:i/>
          <w:iCs/>
          <w:color w:val="000000"/>
          <w:sz w:val="22"/>
          <w:szCs w:val="22"/>
        </w:rPr>
        <w:t xml:space="preserve">. Blanc de Blancs is a very special wine for us, as it was the first wine to have ever been created at Nyetimber – so this feels like a very significant ‘first’ for English sparkling wine. Winning </w:t>
      </w:r>
      <w:proofErr w:type="gramStart"/>
      <w:r w:rsidR="00AA2217" w:rsidRPr="00AA2217">
        <w:rPr>
          <w:rFonts w:ascii="Calibri" w:hAnsi="Calibri" w:cs="Calibri"/>
          <w:i/>
          <w:iCs/>
          <w:color w:val="000000"/>
          <w:sz w:val="22"/>
          <w:szCs w:val="22"/>
        </w:rPr>
        <w:t>both of these</w:t>
      </w:r>
      <w:proofErr w:type="gramEnd"/>
      <w:r w:rsidR="00AA2217" w:rsidRPr="00AA2217">
        <w:rPr>
          <w:rFonts w:ascii="Calibri" w:hAnsi="Calibri" w:cs="Calibri"/>
          <w:i/>
          <w:iCs/>
          <w:color w:val="000000"/>
          <w:sz w:val="22"/>
          <w:szCs w:val="22"/>
        </w:rPr>
        <w:t xml:space="preserve"> trophies really brings to life the pioneering vision of Eric Heerema and the belief that I share with him that England really is the best place in the world to be making traditional method sparkling wines.’</w:t>
      </w:r>
    </w:p>
    <w:p w14:paraId="2208162E" w14:textId="77777777" w:rsidR="005425AB" w:rsidRPr="008138FB" w:rsidRDefault="005425AB" w:rsidP="002E6E09">
      <w:pPr>
        <w:spacing w:after="0" w:line="276" w:lineRule="auto"/>
        <w:textAlignment w:val="center"/>
        <w:rPr>
          <w:rFonts w:ascii="Calibri" w:eastAsia="Calibri" w:hAnsi="Calibri" w:cs="Calibri"/>
          <w:kern w:val="0"/>
          <w:lang w:eastAsia="en-GB"/>
          <w14:ligatures w14:val="none"/>
        </w:rPr>
      </w:pPr>
    </w:p>
    <w:p w14:paraId="521871A3" w14:textId="293AF4BB" w:rsidR="005425AB" w:rsidRPr="00A36AD2" w:rsidRDefault="005425AB" w:rsidP="002E6E09">
      <w:pPr>
        <w:spacing w:line="276" w:lineRule="auto"/>
        <w:textAlignment w:val="center"/>
        <w:rPr>
          <w:rFonts w:ascii="Calibri" w:eastAsia="Calibri" w:hAnsi="Calibri" w:cs="Calibri"/>
          <w:b/>
          <w:kern w:val="0"/>
          <w:sz w:val="32"/>
          <w:szCs w:val="32"/>
          <w:lang w:eastAsia="en-GB"/>
          <w14:ligatures w14:val="none"/>
        </w:rPr>
      </w:pPr>
      <w:r w:rsidRPr="00A36AD2">
        <w:rPr>
          <w:rFonts w:ascii="Calibri" w:eastAsia="Calibri" w:hAnsi="Calibri" w:cs="Calibri"/>
          <w:b/>
          <w:kern w:val="0"/>
          <w:sz w:val="32"/>
          <w:szCs w:val="32"/>
          <w:lang w:eastAsia="en-GB"/>
          <w14:ligatures w14:val="none"/>
        </w:rPr>
        <w:t>Burgundy</w:t>
      </w:r>
      <w:r w:rsidR="008D0080">
        <w:rPr>
          <w:rFonts w:ascii="Calibri" w:eastAsia="Calibri" w:hAnsi="Calibri" w:cs="Calibri"/>
          <w:b/>
          <w:kern w:val="0"/>
          <w:sz w:val="32"/>
          <w:szCs w:val="32"/>
          <w:lang w:eastAsia="en-GB"/>
          <w14:ligatures w14:val="none"/>
        </w:rPr>
        <w:t>, the</w:t>
      </w:r>
      <w:r w:rsidRPr="00A36AD2">
        <w:rPr>
          <w:rFonts w:ascii="Calibri" w:eastAsia="Calibri" w:hAnsi="Calibri" w:cs="Calibri"/>
          <w:b/>
          <w:kern w:val="0"/>
          <w:sz w:val="32"/>
          <w:szCs w:val="32"/>
          <w:lang w:eastAsia="en-GB"/>
          <w14:ligatures w14:val="none"/>
        </w:rPr>
        <w:t xml:space="preserve"> undisputed jewel </w:t>
      </w:r>
      <w:r w:rsidR="008D0080">
        <w:rPr>
          <w:rFonts w:ascii="Calibri" w:eastAsia="Calibri" w:hAnsi="Calibri" w:cs="Calibri"/>
          <w:b/>
          <w:kern w:val="0"/>
          <w:sz w:val="32"/>
          <w:szCs w:val="32"/>
          <w:lang w:eastAsia="en-GB"/>
          <w14:ligatures w14:val="none"/>
        </w:rPr>
        <w:t>of FRANCE</w:t>
      </w:r>
    </w:p>
    <w:p w14:paraId="5051284A" w14:textId="0DF78663" w:rsidR="005425AB" w:rsidRPr="00A36AD2" w:rsidRDefault="005425AB" w:rsidP="002E6E09">
      <w:pPr>
        <w:spacing w:line="276" w:lineRule="auto"/>
        <w:textAlignment w:val="center"/>
        <w:rPr>
          <w:rStyle w:val="normaltextrun"/>
          <w:rFonts w:ascii="Calibri" w:eastAsia="Calibri" w:hAnsi="Calibri" w:cs="Calibri"/>
          <w:color w:val="000000"/>
          <w:sz w:val="22"/>
          <w:szCs w:val="22"/>
        </w:rPr>
      </w:pPr>
      <w:r w:rsidRPr="00A36AD2">
        <w:rPr>
          <w:rStyle w:val="normaltextrun"/>
          <w:rFonts w:ascii="Calibri" w:eastAsia="Calibri" w:hAnsi="Calibri" w:cs="Calibri"/>
          <w:color w:val="000000" w:themeColor="text1"/>
          <w:sz w:val="22"/>
          <w:szCs w:val="22"/>
        </w:rPr>
        <w:t xml:space="preserve">France once again earned the top spot in this year’s competition, extending its winning streak with 94 Gold medals and reinforcing the nation’s legacy as the standard for excellence in winemaking. Burgundian red wine received </w:t>
      </w:r>
      <w:proofErr w:type="gramStart"/>
      <w:r w:rsidRPr="00A36AD2">
        <w:rPr>
          <w:rStyle w:val="normaltextrun"/>
          <w:rFonts w:ascii="Calibri" w:eastAsia="Calibri" w:hAnsi="Calibri" w:cs="Calibri"/>
          <w:color w:val="000000" w:themeColor="text1"/>
          <w:sz w:val="22"/>
          <w:szCs w:val="22"/>
        </w:rPr>
        <w:t>particular recognition</w:t>
      </w:r>
      <w:proofErr w:type="gramEnd"/>
      <w:r w:rsidRPr="00A36AD2">
        <w:rPr>
          <w:rStyle w:val="normaltextrun"/>
          <w:rFonts w:ascii="Calibri" w:eastAsia="Calibri" w:hAnsi="Calibri" w:cs="Calibri"/>
          <w:color w:val="000000" w:themeColor="text1"/>
          <w:sz w:val="22"/>
          <w:szCs w:val="22"/>
        </w:rPr>
        <w:t xml:space="preserve">, taking home two of the ten Champion accolades. </w:t>
      </w:r>
    </w:p>
    <w:p w14:paraId="6460D4AA" w14:textId="23632B77" w:rsidR="0035023A" w:rsidRPr="0035023A" w:rsidRDefault="005425AB" w:rsidP="002E6E09">
      <w:pPr>
        <w:pStyle w:val="ListParagraph"/>
        <w:numPr>
          <w:ilvl w:val="0"/>
          <w:numId w:val="1"/>
        </w:numPr>
        <w:spacing w:line="276" w:lineRule="auto"/>
        <w:rPr>
          <w:sz w:val="22"/>
          <w:szCs w:val="22"/>
        </w:rPr>
      </w:pPr>
      <w:r w:rsidRPr="00A36AD2">
        <w:rPr>
          <w:rFonts w:ascii="Calibri" w:eastAsia="Calibri" w:hAnsi="Calibri" w:cs="Calibri"/>
          <w:b/>
          <w:sz w:val="22"/>
          <w:szCs w:val="22"/>
        </w:rPr>
        <w:t>Maison Albert Bichot</w:t>
      </w:r>
      <w:r w:rsidR="00CB3DAA" w:rsidRPr="00A36AD2">
        <w:rPr>
          <w:rFonts w:ascii="Calibri" w:eastAsia="Calibri" w:hAnsi="Calibri" w:cs="Calibri"/>
          <w:sz w:val="22"/>
          <w:szCs w:val="22"/>
        </w:rPr>
        <w:t xml:space="preserve">, </w:t>
      </w:r>
      <w:r w:rsidRPr="00A36AD2">
        <w:rPr>
          <w:rFonts w:ascii="Calibri" w:eastAsia="Calibri" w:hAnsi="Calibri" w:cs="Calibri"/>
          <w:sz w:val="22"/>
          <w:szCs w:val="22"/>
        </w:rPr>
        <w:t>the historic Beaune producer</w:t>
      </w:r>
      <w:r w:rsidR="00CB3DAA" w:rsidRPr="00A36AD2">
        <w:rPr>
          <w:rFonts w:ascii="Calibri" w:eastAsia="Calibri" w:hAnsi="Calibri" w:cs="Calibri"/>
          <w:sz w:val="22"/>
          <w:szCs w:val="22"/>
        </w:rPr>
        <w:t xml:space="preserve">, </w:t>
      </w:r>
      <w:r w:rsidRPr="00A36AD2">
        <w:rPr>
          <w:rFonts w:ascii="Calibri" w:eastAsia="Calibri" w:hAnsi="Calibri" w:cs="Calibri"/>
          <w:sz w:val="22"/>
          <w:szCs w:val="22"/>
        </w:rPr>
        <w:t>outshone its competitors with two of the most coveted accolades of the IWC: </w:t>
      </w:r>
      <w:r w:rsidRPr="00A36AD2">
        <w:rPr>
          <w:rFonts w:ascii="Calibri" w:eastAsia="Calibri" w:hAnsi="Calibri" w:cs="Calibri"/>
          <w:b/>
          <w:sz w:val="22"/>
          <w:szCs w:val="22"/>
        </w:rPr>
        <w:t>Red Winemaker of the Year</w:t>
      </w:r>
      <w:r w:rsidRPr="00A36AD2">
        <w:rPr>
          <w:rFonts w:ascii="Calibri" w:eastAsia="Calibri" w:hAnsi="Calibri" w:cs="Calibri"/>
          <w:sz w:val="22"/>
          <w:szCs w:val="22"/>
        </w:rPr>
        <w:t xml:space="preserve">, </w:t>
      </w:r>
      <w:r w:rsidR="00782442">
        <w:rPr>
          <w:rFonts w:ascii="Calibri" w:eastAsia="Calibri" w:hAnsi="Calibri" w:cs="Calibri"/>
          <w:sz w:val="22"/>
          <w:szCs w:val="22"/>
        </w:rPr>
        <w:t xml:space="preserve">which was </w:t>
      </w:r>
      <w:r w:rsidRPr="00A36AD2">
        <w:rPr>
          <w:rFonts w:ascii="Calibri" w:eastAsia="Calibri" w:hAnsi="Calibri" w:cs="Calibri"/>
          <w:sz w:val="22"/>
          <w:szCs w:val="22"/>
        </w:rPr>
        <w:t xml:space="preserve">awarded to Technical Director </w:t>
      </w:r>
      <w:r w:rsidRPr="00A36AD2">
        <w:rPr>
          <w:rFonts w:ascii="Calibri" w:eastAsia="Calibri" w:hAnsi="Calibri" w:cs="Calibri"/>
          <w:b/>
          <w:sz w:val="22"/>
          <w:szCs w:val="22"/>
        </w:rPr>
        <w:t>Matthieu Mangenot</w:t>
      </w:r>
      <w:r w:rsidRPr="00A36AD2">
        <w:rPr>
          <w:rFonts w:ascii="Calibri" w:eastAsia="Calibri" w:hAnsi="Calibri" w:cs="Calibri"/>
          <w:sz w:val="22"/>
          <w:szCs w:val="22"/>
        </w:rPr>
        <w:t>, and </w:t>
      </w:r>
      <w:r w:rsidRPr="00A36AD2">
        <w:rPr>
          <w:rFonts w:ascii="Calibri" w:eastAsia="Calibri" w:hAnsi="Calibri" w:cs="Calibri"/>
          <w:b/>
          <w:sz w:val="22"/>
          <w:szCs w:val="22"/>
        </w:rPr>
        <w:t>Champion Red Wine</w:t>
      </w:r>
      <w:r w:rsidRPr="00A36AD2">
        <w:rPr>
          <w:rFonts w:ascii="Calibri" w:eastAsia="Calibri" w:hAnsi="Calibri" w:cs="Calibri"/>
          <w:sz w:val="22"/>
          <w:szCs w:val="22"/>
        </w:rPr>
        <w:t xml:space="preserve"> for its </w:t>
      </w:r>
      <w:r w:rsidR="00AA00B7" w:rsidRPr="00A36AD2">
        <w:rPr>
          <w:rFonts w:ascii="Calibri" w:eastAsia="Calibri" w:hAnsi="Calibri" w:cs="Calibri"/>
          <w:i/>
          <w:color w:val="000000" w:themeColor="text1"/>
          <w:sz w:val="22"/>
          <w:szCs w:val="22"/>
        </w:rPr>
        <w:t>‘</w:t>
      </w:r>
      <w:r w:rsidR="3918DBA4" w:rsidRPr="00A36AD2">
        <w:rPr>
          <w:rFonts w:ascii="Calibri" w:eastAsia="Calibri" w:hAnsi="Calibri" w:cs="Calibri"/>
          <w:i/>
          <w:color w:val="000000" w:themeColor="text1"/>
          <w:sz w:val="22"/>
          <w:szCs w:val="22"/>
        </w:rPr>
        <w:t>perfectly ripe</w:t>
      </w:r>
      <w:r w:rsidR="00AA00B7" w:rsidRPr="00A36AD2">
        <w:rPr>
          <w:rFonts w:ascii="Calibri" w:eastAsia="Calibri" w:hAnsi="Calibri" w:cs="Calibri"/>
          <w:i/>
          <w:color w:val="000000" w:themeColor="text1"/>
          <w:sz w:val="22"/>
          <w:szCs w:val="22"/>
        </w:rPr>
        <w:t>’</w:t>
      </w:r>
      <w:r w:rsidRPr="00A36AD2">
        <w:rPr>
          <w:rFonts w:ascii="Calibri" w:eastAsia="Calibri" w:hAnsi="Calibri" w:cs="Calibri"/>
          <w:color w:val="000000" w:themeColor="text1"/>
          <w:sz w:val="22"/>
          <w:szCs w:val="22"/>
        </w:rPr>
        <w:t xml:space="preserve"> and </w:t>
      </w:r>
      <w:r w:rsidR="00AA00B7" w:rsidRPr="00A36AD2">
        <w:rPr>
          <w:rFonts w:ascii="Calibri" w:eastAsia="Calibri" w:hAnsi="Calibri" w:cs="Calibri"/>
          <w:i/>
          <w:color w:val="000000" w:themeColor="text1"/>
          <w:sz w:val="22"/>
          <w:szCs w:val="22"/>
        </w:rPr>
        <w:t>‘</w:t>
      </w:r>
      <w:r w:rsidR="3918DBA4" w:rsidRPr="00A36AD2">
        <w:rPr>
          <w:rFonts w:ascii="Calibri" w:eastAsia="Calibri" w:hAnsi="Calibri" w:cs="Calibri"/>
          <w:i/>
          <w:color w:val="000000" w:themeColor="text1"/>
          <w:sz w:val="22"/>
          <w:szCs w:val="22"/>
        </w:rPr>
        <w:t>beautiful</w:t>
      </w:r>
      <w:r w:rsidR="00AA00B7" w:rsidRPr="00A36AD2">
        <w:rPr>
          <w:rFonts w:ascii="Calibri" w:eastAsia="Calibri" w:hAnsi="Calibri" w:cs="Calibri"/>
          <w:i/>
          <w:color w:val="000000" w:themeColor="text1"/>
          <w:sz w:val="22"/>
          <w:szCs w:val="22"/>
        </w:rPr>
        <w:t>’</w:t>
      </w:r>
      <w:r w:rsidRPr="00A36AD2">
        <w:rPr>
          <w:rFonts w:ascii="Calibri" w:eastAsia="Calibri" w:hAnsi="Calibri" w:cs="Calibri"/>
          <w:i/>
          <w:color w:val="000000" w:themeColor="text1"/>
          <w:sz w:val="22"/>
          <w:szCs w:val="22"/>
        </w:rPr>
        <w:t xml:space="preserve"> </w:t>
      </w:r>
      <w:r w:rsidRPr="00A36AD2">
        <w:rPr>
          <w:rFonts w:ascii="Calibri" w:eastAsia="Calibri" w:hAnsi="Calibri" w:cs="Calibri"/>
          <w:sz w:val="22"/>
          <w:szCs w:val="22"/>
        </w:rPr>
        <w:t xml:space="preserve">Clos de la Roche Grand Cru Hospices de Beaune Cuvée </w:t>
      </w:r>
      <w:proofErr w:type="spellStart"/>
      <w:r w:rsidRPr="00A36AD2">
        <w:rPr>
          <w:rFonts w:ascii="Calibri" w:eastAsia="Calibri" w:hAnsi="Calibri" w:cs="Calibri"/>
          <w:sz w:val="22"/>
          <w:szCs w:val="22"/>
        </w:rPr>
        <w:t>Cyrot</w:t>
      </w:r>
      <w:proofErr w:type="spellEnd"/>
      <w:r w:rsidRPr="00A36AD2">
        <w:rPr>
          <w:rFonts w:ascii="Calibri" w:eastAsia="Calibri" w:hAnsi="Calibri" w:cs="Calibri"/>
          <w:sz w:val="22"/>
          <w:szCs w:val="22"/>
        </w:rPr>
        <w:t xml:space="preserve"> Chaudron</w:t>
      </w:r>
      <w:r w:rsidR="008F083F">
        <w:rPr>
          <w:rFonts w:ascii="Calibri" w:eastAsia="Calibri" w:hAnsi="Calibri" w:cs="Calibri"/>
          <w:sz w:val="22"/>
          <w:szCs w:val="22"/>
        </w:rPr>
        <w:t xml:space="preserve"> 2023</w:t>
      </w:r>
      <w:r w:rsidR="0035023A">
        <w:rPr>
          <w:rFonts w:ascii="Calibri" w:eastAsia="Calibri" w:hAnsi="Calibri" w:cs="Calibri"/>
          <w:sz w:val="22"/>
          <w:szCs w:val="22"/>
        </w:rPr>
        <w:t>.</w:t>
      </w:r>
    </w:p>
    <w:p w14:paraId="7507E413" w14:textId="71CB6E13" w:rsidR="009111EE" w:rsidRPr="009111EE" w:rsidRDefault="005425AB" w:rsidP="002E6E09">
      <w:pPr>
        <w:pStyle w:val="ListParagraph"/>
        <w:numPr>
          <w:ilvl w:val="0"/>
          <w:numId w:val="1"/>
        </w:numPr>
        <w:spacing w:line="276" w:lineRule="auto"/>
        <w:rPr>
          <w:sz w:val="22"/>
          <w:szCs w:val="22"/>
        </w:rPr>
      </w:pPr>
      <w:r w:rsidRPr="00A36AD2">
        <w:rPr>
          <w:rFonts w:ascii="Calibri" w:eastAsia="Calibri" w:hAnsi="Calibri" w:cs="Calibri"/>
          <w:sz w:val="22"/>
          <w:szCs w:val="22"/>
        </w:rPr>
        <w:t xml:space="preserve">Earlier this year, the same wine also claimed </w:t>
      </w:r>
      <w:r w:rsidR="00F640E1" w:rsidRPr="00A36AD2">
        <w:rPr>
          <w:rFonts w:ascii="Calibri" w:eastAsia="Calibri" w:hAnsi="Calibri" w:cs="Calibri"/>
          <w:sz w:val="22"/>
          <w:szCs w:val="22"/>
        </w:rPr>
        <w:t xml:space="preserve">four trophies including </w:t>
      </w:r>
      <w:r w:rsidRPr="00A36AD2">
        <w:rPr>
          <w:rFonts w:ascii="Calibri" w:eastAsia="Calibri" w:hAnsi="Calibri" w:cs="Calibri"/>
          <w:sz w:val="22"/>
          <w:szCs w:val="22"/>
        </w:rPr>
        <w:t xml:space="preserve">the </w:t>
      </w:r>
      <w:r w:rsidRPr="00A36AD2">
        <w:rPr>
          <w:rFonts w:ascii="Calibri" w:eastAsia="Calibri" w:hAnsi="Calibri" w:cs="Calibri"/>
          <w:i/>
          <w:sz w:val="22"/>
          <w:szCs w:val="22"/>
        </w:rPr>
        <w:t>International Pinot Noir Trophy</w:t>
      </w:r>
      <w:r w:rsidRPr="00A36AD2">
        <w:rPr>
          <w:rFonts w:ascii="Calibri" w:eastAsia="Calibri" w:hAnsi="Calibri" w:cs="Calibri"/>
          <w:sz w:val="22"/>
          <w:szCs w:val="22"/>
        </w:rPr>
        <w:t xml:space="preserve"> </w:t>
      </w:r>
      <w:r w:rsidRPr="0033731C">
        <w:rPr>
          <w:rFonts w:ascii="Calibri" w:eastAsia="Calibri" w:hAnsi="Calibri" w:cs="Calibri"/>
          <w:sz w:val="22"/>
          <w:szCs w:val="22"/>
        </w:rPr>
        <w:t xml:space="preserve">and </w:t>
      </w:r>
      <w:r w:rsidRPr="0033731C">
        <w:rPr>
          <w:rFonts w:ascii="Calibri" w:eastAsia="Calibri" w:hAnsi="Calibri" w:cs="Calibri"/>
          <w:i/>
          <w:sz w:val="22"/>
          <w:szCs w:val="22"/>
        </w:rPr>
        <w:t>French Red Trophy</w:t>
      </w:r>
      <w:r w:rsidRPr="0033731C">
        <w:rPr>
          <w:rFonts w:ascii="Calibri" w:eastAsia="Calibri" w:hAnsi="Calibri" w:cs="Calibri"/>
          <w:sz w:val="22"/>
          <w:szCs w:val="22"/>
        </w:rPr>
        <w:t xml:space="preserve">, contributing to the seven </w:t>
      </w:r>
      <w:proofErr w:type="gramStart"/>
      <w:r w:rsidRPr="0033731C">
        <w:rPr>
          <w:rFonts w:ascii="Calibri" w:eastAsia="Calibri" w:hAnsi="Calibri" w:cs="Calibri"/>
          <w:sz w:val="22"/>
          <w:szCs w:val="22"/>
        </w:rPr>
        <w:t>Gold</w:t>
      </w:r>
      <w:proofErr w:type="gramEnd"/>
      <w:r w:rsidRPr="0033731C">
        <w:rPr>
          <w:rFonts w:ascii="Calibri" w:eastAsia="Calibri" w:hAnsi="Calibri" w:cs="Calibri"/>
          <w:sz w:val="22"/>
          <w:szCs w:val="22"/>
        </w:rPr>
        <w:t xml:space="preserve"> medals and 11 trophies won across Bichot’s outstanding portfolio, making it the most awarded winery of this year’s competition</w:t>
      </w:r>
      <w:r w:rsidR="008D0080" w:rsidRPr="0033731C">
        <w:rPr>
          <w:rFonts w:ascii="Calibri" w:eastAsia="Calibri" w:hAnsi="Calibri" w:cs="Calibri"/>
          <w:sz w:val="22"/>
          <w:szCs w:val="22"/>
        </w:rPr>
        <w:t xml:space="preserve">. </w:t>
      </w:r>
    </w:p>
    <w:p w14:paraId="0658F8CD" w14:textId="0BE55884" w:rsidR="008138FB" w:rsidRPr="008138FB" w:rsidRDefault="005425AB" w:rsidP="002E6E09">
      <w:pPr>
        <w:spacing w:line="276" w:lineRule="auto"/>
        <w:rPr>
          <w:sz w:val="22"/>
          <w:szCs w:val="22"/>
        </w:rPr>
      </w:pPr>
      <w:r w:rsidRPr="009111EE">
        <w:rPr>
          <w:rFonts w:ascii="Calibri" w:hAnsi="Calibri" w:cs="Calibri"/>
          <w:sz w:val="22"/>
          <w:szCs w:val="22"/>
        </w:rPr>
        <w:t xml:space="preserve">Mangenot said, </w:t>
      </w:r>
      <w:r w:rsidR="00AA00B7" w:rsidRPr="009111EE">
        <w:rPr>
          <w:rFonts w:ascii="Calibri" w:hAnsi="Calibri" w:cs="Calibri"/>
          <w:i/>
          <w:sz w:val="22"/>
          <w:szCs w:val="22"/>
        </w:rPr>
        <w:t>‘</w:t>
      </w:r>
      <w:r w:rsidR="00AB035E" w:rsidRPr="009111EE">
        <w:rPr>
          <w:rFonts w:ascii="Calibri" w:hAnsi="Calibri" w:cs="Calibri"/>
          <w:i/>
          <w:sz w:val="22"/>
          <w:szCs w:val="22"/>
        </w:rPr>
        <w:t xml:space="preserve">Winning Red Winemaker of the Year is a tremendous honour. It reflects not only my journey but also the passion and hard work of everyone at Albert Bichot </w:t>
      </w:r>
      <w:r w:rsidR="008D0080" w:rsidRPr="009111EE">
        <w:rPr>
          <w:rFonts w:ascii="Calibri" w:hAnsi="Calibri" w:cs="Calibri"/>
          <w:i/>
          <w:sz w:val="22"/>
          <w:szCs w:val="22"/>
        </w:rPr>
        <w:t xml:space="preserve">who are </w:t>
      </w:r>
      <w:r w:rsidR="00AB035E" w:rsidRPr="009111EE">
        <w:rPr>
          <w:rFonts w:ascii="Calibri" w:hAnsi="Calibri" w:cs="Calibri"/>
          <w:i/>
          <w:sz w:val="22"/>
          <w:szCs w:val="22"/>
        </w:rPr>
        <w:t>committed to crafting wines that tru</w:t>
      </w:r>
      <w:r w:rsidR="008138FB">
        <w:rPr>
          <w:rFonts w:ascii="Calibri" w:hAnsi="Calibri" w:cs="Calibri"/>
          <w:i/>
          <w:sz w:val="22"/>
          <w:szCs w:val="22"/>
        </w:rPr>
        <w:t>l</w:t>
      </w:r>
      <w:r w:rsidR="00AB035E" w:rsidRPr="009111EE">
        <w:rPr>
          <w:rFonts w:ascii="Calibri" w:hAnsi="Calibri" w:cs="Calibri"/>
          <w:i/>
          <w:sz w:val="22"/>
          <w:szCs w:val="22"/>
        </w:rPr>
        <w:t>y reflect their terroir</w:t>
      </w:r>
      <w:r w:rsidR="00AA00B7" w:rsidRPr="009111EE">
        <w:rPr>
          <w:rFonts w:ascii="Calibri" w:hAnsi="Calibri" w:cs="Calibri"/>
          <w:i/>
          <w:sz w:val="22"/>
          <w:szCs w:val="22"/>
        </w:rPr>
        <w:t>.’</w:t>
      </w:r>
    </w:p>
    <w:p w14:paraId="38B6B437" w14:textId="42E66040" w:rsidR="00FC44CB" w:rsidRPr="00A36AD2" w:rsidRDefault="00AA00B7" w:rsidP="002E6E09">
      <w:pPr>
        <w:spacing w:line="276" w:lineRule="auto"/>
        <w:textAlignment w:val="center"/>
        <w:rPr>
          <w:rFonts w:ascii="Calibri" w:eastAsia="Calibri" w:hAnsi="Calibri" w:cs="Calibri"/>
          <w:b/>
          <w:kern w:val="0"/>
          <w:sz w:val="28"/>
          <w:szCs w:val="28"/>
          <w:lang w:eastAsia="en-GB"/>
          <w14:ligatures w14:val="none"/>
        </w:rPr>
      </w:pPr>
      <w:r w:rsidRPr="00A36AD2">
        <w:rPr>
          <w:rFonts w:ascii="Calibri" w:eastAsia="Calibri" w:hAnsi="Calibri" w:cs="Calibri"/>
          <w:b/>
          <w:kern w:val="0"/>
          <w:sz w:val="28"/>
          <w:szCs w:val="28"/>
          <w:lang w:eastAsia="en-GB"/>
          <w14:ligatures w14:val="none"/>
        </w:rPr>
        <w:t xml:space="preserve">AUSTRALIA </w:t>
      </w:r>
      <w:r w:rsidR="00FC44CB" w:rsidRPr="00A36AD2">
        <w:rPr>
          <w:rFonts w:ascii="Calibri" w:eastAsia="Calibri" w:hAnsi="Calibri" w:cs="Calibri"/>
          <w:b/>
          <w:kern w:val="0"/>
          <w:sz w:val="28"/>
          <w:szCs w:val="28"/>
          <w:lang w:eastAsia="en-GB"/>
          <w14:ligatures w14:val="none"/>
        </w:rPr>
        <w:t xml:space="preserve">reclaims </w:t>
      </w:r>
      <w:r w:rsidR="00E41F3F" w:rsidRPr="00A36AD2">
        <w:rPr>
          <w:rFonts w:ascii="Calibri" w:eastAsia="Calibri" w:hAnsi="Calibri" w:cs="Calibri"/>
          <w:b/>
          <w:kern w:val="0"/>
          <w:sz w:val="28"/>
          <w:szCs w:val="28"/>
          <w:lang w:eastAsia="en-GB"/>
          <w14:ligatures w14:val="none"/>
        </w:rPr>
        <w:t>Champion White Wine</w:t>
      </w:r>
      <w:r w:rsidR="00FC44CB" w:rsidRPr="00A36AD2">
        <w:rPr>
          <w:rFonts w:ascii="Calibri" w:eastAsia="Calibri" w:hAnsi="Calibri" w:cs="Calibri"/>
          <w:b/>
          <w:kern w:val="0"/>
          <w:sz w:val="28"/>
          <w:szCs w:val="28"/>
          <w:lang w:eastAsia="en-GB"/>
          <w14:ligatures w14:val="none"/>
        </w:rPr>
        <w:t xml:space="preserve"> </w:t>
      </w:r>
      <w:r w:rsidR="00430418" w:rsidRPr="00A36AD2">
        <w:rPr>
          <w:rFonts w:ascii="Calibri" w:eastAsia="Calibri" w:hAnsi="Calibri" w:cs="Calibri"/>
          <w:b/>
          <w:kern w:val="0"/>
          <w:sz w:val="28"/>
          <w:szCs w:val="28"/>
          <w:lang w:eastAsia="en-GB"/>
          <w14:ligatures w14:val="none"/>
        </w:rPr>
        <w:t>title</w:t>
      </w:r>
    </w:p>
    <w:p w14:paraId="497D1A20" w14:textId="334B9028" w:rsidR="00FC44CB" w:rsidRPr="00A36AD2" w:rsidRDefault="00FC44CB" w:rsidP="002E6E09">
      <w:pPr>
        <w:spacing w:line="276" w:lineRule="auto"/>
        <w:textAlignment w:val="center"/>
        <w:rPr>
          <w:rFonts w:ascii="Calibri" w:eastAsia="Calibri" w:hAnsi="Calibri" w:cs="Calibri"/>
          <w:color w:val="000000"/>
          <w:kern w:val="0"/>
          <w:sz w:val="22"/>
          <w:szCs w:val="22"/>
          <w:lang w:eastAsia="en-GB"/>
          <w14:ligatures w14:val="none"/>
        </w:rPr>
      </w:pPr>
      <w:r w:rsidRPr="00A36AD2">
        <w:rPr>
          <w:rFonts w:ascii="Calibri" w:eastAsia="Calibri" w:hAnsi="Calibri" w:cs="Calibri"/>
          <w:kern w:val="0"/>
          <w:sz w:val="22"/>
          <w:szCs w:val="22"/>
          <w:lang w:eastAsia="en-GB"/>
          <w14:ligatures w14:val="none"/>
        </w:rPr>
        <w:t>Australia cemented its reputation as a powerhouse of fine wine, clinching third place in this year’s competition w</w:t>
      </w:r>
      <w:r w:rsidRPr="00A36AD2">
        <w:rPr>
          <w:rFonts w:ascii="Calibri" w:eastAsia="Calibri" w:hAnsi="Calibri" w:cs="Calibri"/>
          <w:color w:val="000000"/>
          <w:kern w:val="0"/>
          <w:sz w:val="22"/>
          <w:szCs w:val="22"/>
          <w:lang w:eastAsia="en-GB"/>
          <w14:ligatures w14:val="none"/>
        </w:rPr>
        <w:t>ith 51 Gold medals and 15 trophies. Tasmania, famed for its exceptional Chardonnay and Pinot Noir, stood tall with three key trophies and one Champion accolade.</w:t>
      </w:r>
    </w:p>
    <w:p w14:paraId="5F6015BD" w14:textId="6DAF7649" w:rsidR="00FC44CB" w:rsidRPr="00A36AD2" w:rsidRDefault="00FC44CB" w:rsidP="002E6E09">
      <w:pPr>
        <w:pStyle w:val="ListParagraph"/>
        <w:numPr>
          <w:ilvl w:val="0"/>
          <w:numId w:val="1"/>
        </w:numPr>
        <w:spacing w:line="276" w:lineRule="auto"/>
        <w:textAlignment w:val="center"/>
        <w:rPr>
          <w:rFonts w:ascii="Calibri" w:eastAsia="Calibri" w:hAnsi="Calibri" w:cs="Calibri"/>
          <w:color w:val="000000"/>
          <w:kern w:val="0"/>
          <w:sz w:val="22"/>
          <w:szCs w:val="22"/>
          <w:lang w:eastAsia="en-GB"/>
          <w14:ligatures w14:val="none"/>
        </w:rPr>
      </w:pPr>
      <w:r w:rsidRPr="00A36AD2">
        <w:rPr>
          <w:rFonts w:ascii="Calibri" w:eastAsia="Calibri" w:hAnsi="Calibri" w:cs="Calibri"/>
          <w:b/>
          <w:color w:val="000000" w:themeColor="text1"/>
          <w:sz w:val="22"/>
          <w:szCs w:val="22"/>
          <w:lang w:eastAsia="en-GB"/>
        </w:rPr>
        <w:lastRenderedPageBreak/>
        <w:t>Tolpuddle Vineyard</w:t>
      </w:r>
      <w:r w:rsidRPr="00A36AD2">
        <w:rPr>
          <w:rFonts w:ascii="Calibri" w:eastAsia="Calibri" w:hAnsi="Calibri" w:cs="Calibri"/>
          <w:color w:val="000000" w:themeColor="text1"/>
          <w:sz w:val="22"/>
          <w:szCs w:val="22"/>
          <w:lang w:eastAsia="en-GB"/>
        </w:rPr>
        <w:t xml:space="preserve"> took home the sought-after title of </w:t>
      </w:r>
      <w:r w:rsidRPr="00A36AD2">
        <w:rPr>
          <w:rFonts w:ascii="Calibri" w:eastAsia="Calibri" w:hAnsi="Calibri" w:cs="Calibri"/>
          <w:b/>
          <w:sz w:val="22"/>
          <w:szCs w:val="22"/>
          <w:lang w:eastAsia="en-GB"/>
        </w:rPr>
        <w:t xml:space="preserve">Champion White Wine </w:t>
      </w:r>
      <w:r w:rsidRPr="00A36AD2">
        <w:rPr>
          <w:rFonts w:ascii="Calibri" w:eastAsia="Calibri" w:hAnsi="Calibri" w:cs="Calibri"/>
          <w:sz w:val="22"/>
          <w:szCs w:val="22"/>
          <w:lang w:eastAsia="en-GB"/>
        </w:rPr>
        <w:t>for it</w:t>
      </w:r>
      <w:r w:rsidR="008F083F">
        <w:rPr>
          <w:rFonts w:ascii="Calibri" w:eastAsia="Calibri" w:hAnsi="Calibri" w:cs="Calibri"/>
          <w:sz w:val="22"/>
          <w:szCs w:val="22"/>
          <w:lang w:eastAsia="en-GB"/>
        </w:rPr>
        <w:t xml:space="preserve">s </w:t>
      </w:r>
      <w:r w:rsidRPr="00A36AD2">
        <w:rPr>
          <w:rFonts w:ascii="Calibri" w:eastAsia="Calibri" w:hAnsi="Calibri" w:cs="Calibri"/>
          <w:sz w:val="22"/>
          <w:szCs w:val="22"/>
          <w:lang w:eastAsia="en-GB"/>
        </w:rPr>
        <w:t>Chardonnay</w:t>
      </w:r>
      <w:r w:rsidR="008F083F">
        <w:rPr>
          <w:rFonts w:ascii="Calibri" w:eastAsia="Calibri" w:hAnsi="Calibri" w:cs="Calibri"/>
          <w:sz w:val="22"/>
          <w:szCs w:val="22"/>
          <w:lang w:eastAsia="en-GB"/>
        </w:rPr>
        <w:t xml:space="preserve"> 2023</w:t>
      </w:r>
      <w:r w:rsidRPr="00A36AD2">
        <w:rPr>
          <w:rFonts w:ascii="Calibri" w:eastAsia="Calibri" w:hAnsi="Calibri" w:cs="Calibri"/>
          <w:sz w:val="22"/>
          <w:szCs w:val="22"/>
          <w:lang w:eastAsia="en-GB"/>
        </w:rPr>
        <w:t xml:space="preserve">, claiming back the title after last winning the award for its Chardonnay in 2020. Judges praised the winning wine as </w:t>
      </w:r>
      <w:r w:rsidR="00AA00B7" w:rsidRPr="00A36AD2">
        <w:rPr>
          <w:rFonts w:ascii="Calibri" w:eastAsia="Calibri" w:hAnsi="Calibri" w:cs="Calibri"/>
          <w:i/>
          <w:color w:val="000000" w:themeColor="text1"/>
          <w:sz w:val="22"/>
          <w:szCs w:val="22"/>
        </w:rPr>
        <w:t>‘</w:t>
      </w:r>
      <w:r w:rsidR="5D2FFEA8" w:rsidRPr="00A36AD2">
        <w:rPr>
          <w:rFonts w:ascii="Calibri" w:eastAsia="Calibri" w:hAnsi="Calibri" w:cs="Calibri"/>
          <w:i/>
          <w:color w:val="000000" w:themeColor="text1"/>
          <w:sz w:val="22"/>
          <w:szCs w:val="22"/>
        </w:rPr>
        <w:t>confident</w:t>
      </w:r>
      <w:r w:rsidR="00AA00B7" w:rsidRPr="00A36AD2">
        <w:rPr>
          <w:rFonts w:ascii="Calibri" w:eastAsia="Calibri" w:hAnsi="Calibri" w:cs="Calibri"/>
          <w:i/>
          <w:color w:val="000000" w:themeColor="text1"/>
          <w:sz w:val="22"/>
          <w:szCs w:val="22"/>
        </w:rPr>
        <w:t>’</w:t>
      </w:r>
      <w:r w:rsidR="5D2FFEA8" w:rsidRPr="00A36AD2">
        <w:rPr>
          <w:rFonts w:ascii="Calibri" w:eastAsia="Calibri" w:hAnsi="Calibri" w:cs="Calibri"/>
          <w:color w:val="000000" w:themeColor="text1"/>
          <w:sz w:val="22"/>
          <w:szCs w:val="22"/>
        </w:rPr>
        <w:t xml:space="preserve">, </w:t>
      </w:r>
      <w:r w:rsidR="00AA00B7" w:rsidRPr="00A36AD2">
        <w:rPr>
          <w:rFonts w:ascii="Calibri" w:eastAsia="Calibri" w:hAnsi="Calibri" w:cs="Calibri"/>
          <w:i/>
          <w:iCs/>
          <w:color w:val="000000" w:themeColor="text1"/>
          <w:sz w:val="22"/>
          <w:szCs w:val="22"/>
        </w:rPr>
        <w:t>‘</w:t>
      </w:r>
      <w:r w:rsidR="5D2FFEA8" w:rsidRPr="00A36AD2">
        <w:rPr>
          <w:rFonts w:ascii="Calibri" w:eastAsia="Calibri" w:hAnsi="Calibri" w:cs="Calibri"/>
          <w:i/>
          <w:color w:val="000000" w:themeColor="text1"/>
          <w:sz w:val="22"/>
          <w:szCs w:val="22"/>
        </w:rPr>
        <w:t>complex</w:t>
      </w:r>
      <w:r w:rsidR="00AA00B7" w:rsidRPr="00A36AD2">
        <w:rPr>
          <w:rFonts w:ascii="Calibri" w:eastAsia="Calibri" w:hAnsi="Calibri" w:cs="Calibri"/>
          <w:i/>
          <w:color w:val="000000" w:themeColor="text1"/>
          <w:sz w:val="22"/>
          <w:szCs w:val="22"/>
        </w:rPr>
        <w:t>’</w:t>
      </w:r>
      <w:r w:rsidR="5D2FFEA8" w:rsidRPr="00A36AD2">
        <w:rPr>
          <w:rFonts w:ascii="Calibri" w:eastAsia="Calibri" w:hAnsi="Calibri" w:cs="Calibri"/>
          <w:i/>
          <w:color w:val="000000" w:themeColor="text1"/>
          <w:sz w:val="22"/>
          <w:szCs w:val="22"/>
        </w:rPr>
        <w:t xml:space="preserve">, </w:t>
      </w:r>
      <w:r w:rsidR="5D2FFEA8" w:rsidRPr="00A36AD2">
        <w:rPr>
          <w:rFonts w:ascii="Calibri" w:eastAsia="Calibri" w:hAnsi="Calibri" w:cs="Calibri"/>
          <w:color w:val="000000" w:themeColor="text1"/>
          <w:sz w:val="22"/>
          <w:szCs w:val="22"/>
        </w:rPr>
        <w:t xml:space="preserve">and </w:t>
      </w:r>
      <w:r w:rsidR="00AA00B7" w:rsidRPr="00A36AD2">
        <w:rPr>
          <w:rFonts w:ascii="Calibri" w:eastAsia="Calibri" w:hAnsi="Calibri" w:cs="Calibri"/>
          <w:i/>
          <w:iCs/>
          <w:color w:val="000000" w:themeColor="text1"/>
          <w:sz w:val="22"/>
          <w:szCs w:val="22"/>
        </w:rPr>
        <w:t>‘</w:t>
      </w:r>
      <w:r w:rsidR="5D2FFEA8" w:rsidRPr="00A36AD2">
        <w:rPr>
          <w:rFonts w:ascii="Calibri" w:eastAsia="Calibri" w:hAnsi="Calibri" w:cs="Calibri"/>
          <w:i/>
          <w:color w:val="000000" w:themeColor="text1"/>
          <w:sz w:val="22"/>
          <w:szCs w:val="22"/>
        </w:rPr>
        <w:t>alluring</w:t>
      </w:r>
      <w:r w:rsidR="00AA00B7" w:rsidRPr="00A36AD2">
        <w:rPr>
          <w:rFonts w:ascii="Calibri" w:eastAsia="Calibri" w:hAnsi="Calibri" w:cs="Calibri"/>
          <w:i/>
          <w:color w:val="000000" w:themeColor="text1"/>
          <w:sz w:val="22"/>
          <w:szCs w:val="22"/>
        </w:rPr>
        <w:t>’</w:t>
      </w:r>
      <w:r w:rsidR="5D2FFEA8" w:rsidRPr="00A36AD2">
        <w:rPr>
          <w:rFonts w:ascii="Calibri" w:eastAsia="Calibri" w:hAnsi="Calibri" w:cs="Calibri"/>
          <w:color w:val="000000" w:themeColor="text1"/>
          <w:sz w:val="22"/>
          <w:szCs w:val="22"/>
        </w:rPr>
        <w:t>.</w:t>
      </w:r>
    </w:p>
    <w:p w14:paraId="400C6866" w14:textId="62E6474A" w:rsidR="00EB7248" w:rsidRPr="00217B00" w:rsidRDefault="00FC44CB" w:rsidP="002E6E09">
      <w:pPr>
        <w:pStyle w:val="ListParagraph"/>
        <w:numPr>
          <w:ilvl w:val="0"/>
          <w:numId w:val="1"/>
        </w:numPr>
        <w:spacing w:after="0" w:line="276" w:lineRule="auto"/>
        <w:textAlignment w:val="center"/>
        <w:rPr>
          <w:rFonts w:ascii="Calibri" w:eastAsia="Calibri" w:hAnsi="Calibri" w:cs="Calibri"/>
          <w:color w:val="000000"/>
          <w:kern w:val="0"/>
          <w:sz w:val="22"/>
          <w:szCs w:val="22"/>
          <w:lang w:eastAsia="en-GB"/>
          <w14:ligatures w14:val="none"/>
        </w:rPr>
      </w:pPr>
      <w:r w:rsidRPr="00A36AD2">
        <w:rPr>
          <w:rFonts w:ascii="Calibri" w:eastAsia="Calibri" w:hAnsi="Calibri" w:cs="Calibri"/>
          <w:kern w:val="0"/>
          <w:sz w:val="22"/>
          <w:szCs w:val="22"/>
          <w:lang w:eastAsia="en-GB"/>
          <w14:ligatures w14:val="none"/>
        </w:rPr>
        <w:t xml:space="preserve">Earlier this year, the same wine won </w:t>
      </w:r>
      <w:r w:rsidR="00554623" w:rsidRPr="00A36AD2">
        <w:rPr>
          <w:rFonts w:ascii="Calibri" w:eastAsia="Calibri" w:hAnsi="Calibri" w:cs="Calibri"/>
          <w:kern w:val="0"/>
          <w:sz w:val="22"/>
          <w:szCs w:val="22"/>
          <w:lang w:eastAsia="en-GB"/>
          <w14:ligatures w14:val="none"/>
        </w:rPr>
        <w:t>four trophies including</w:t>
      </w:r>
      <w:r w:rsidRPr="00A36AD2">
        <w:rPr>
          <w:rFonts w:ascii="Calibri" w:eastAsia="Calibri" w:hAnsi="Calibri" w:cs="Calibri"/>
          <w:kern w:val="0"/>
          <w:sz w:val="22"/>
          <w:szCs w:val="22"/>
          <w:lang w:eastAsia="en-GB"/>
          <w14:ligatures w14:val="none"/>
        </w:rPr>
        <w:t xml:space="preserve"> the </w:t>
      </w:r>
      <w:r w:rsidR="00554623" w:rsidRPr="00A36AD2">
        <w:rPr>
          <w:rFonts w:ascii="Calibri" w:eastAsia="Calibri" w:hAnsi="Calibri" w:cs="Calibri"/>
          <w:i/>
          <w:kern w:val="0"/>
          <w:sz w:val="22"/>
          <w:szCs w:val="22"/>
          <w:lang w:eastAsia="en-GB"/>
          <w14:ligatures w14:val="none"/>
        </w:rPr>
        <w:t>International Chardonnay Trophy</w:t>
      </w:r>
      <w:r w:rsidR="00554623" w:rsidRPr="00A36AD2">
        <w:rPr>
          <w:rFonts w:ascii="Calibri" w:eastAsia="Calibri" w:hAnsi="Calibri" w:cs="Calibri"/>
          <w:kern w:val="0"/>
          <w:sz w:val="22"/>
          <w:szCs w:val="22"/>
          <w:lang w:eastAsia="en-GB"/>
          <w14:ligatures w14:val="none"/>
        </w:rPr>
        <w:t xml:space="preserve"> and </w:t>
      </w:r>
      <w:r w:rsidR="00554623" w:rsidRPr="00A36AD2">
        <w:rPr>
          <w:rFonts w:ascii="Calibri" w:eastAsia="Calibri" w:hAnsi="Calibri" w:cs="Calibri"/>
          <w:i/>
          <w:kern w:val="0"/>
          <w:sz w:val="22"/>
          <w:szCs w:val="22"/>
          <w:lang w:eastAsia="en-GB"/>
          <w14:ligatures w14:val="none"/>
        </w:rPr>
        <w:t>Australian White Trophy</w:t>
      </w:r>
      <w:r w:rsidR="00554623" w:rsidRPr="00A36AD2">
        <w:rPr>
          <w:rFonts w:ascii="Calibri" w:eastAsia="Calibri" w:hAnsi="Calibri" w:cs="Calibri"/>
          <w:kern w:val="0"/>
          <w:sz w:val="22"/>
          <w:szCs w:val="22"/>
          <w:lang w:eastAsia="en-GB"/>
          <w14:ligatures w14:val="none"/>
        </w:rPr>
        <w:t xml:space="preserve">, </w:t>
      </w:r>
      <w:r w:rsidRPr="00A36AD2">
        <w:rPr>
          <w:rFonts w:ascii="Calibri" w:eastAsia="Calibri" w:hAnsi="Calibri" w:cs="Calibri"/>
          <w:kern w:val="0"/>
          <w:sz w:val="22"/>
          <w:szCs w:val="22"/>
          <w:lang w:eastAsia="en-GB"/>
          <w14:ligatures w14:val="none"/>
        </w:rPr>
        <w:t xml:space="preserve">with the winery’s Pinot Noir </w:t>
      </w:r>
      <w:r w:rsidR="008F083F">
        <w:rPr>
          <w:rFonts w:ascii="Calibri" w:eastAsia="Calibri" w:hAnsi="Calibri" w:cs="Calibri"/>
          <w:kern w:val="0"/>
          <w:sz w:val="22"/>
          <w:szCs w:val="22"/>
          <w:lang w:eastAsia="en-GB"/>
          <w14:ligatures w14:val="none"/>
        </w:rPr>
        <w:t xml:space="preserve">2023 </w:t>
      </w:r>
      <w:r w:rsidRPr="00A36AD2">
        <w:rPr>
          <w:rFonts w:ascii="Calibri" w:eastAsia="Calibri" w:hAnsi="Calibri" w:cs="Calibri"/>
          <w:kern w:val="0"/>
          <w:sz w:val="22"/>
          <w:szCs w:val="22"/>
          <w:lang w:eastAsia="en-GB"/>
          <w14:ligatures w14:val="none"/>
        </w:rPr>
        <w:t>also claiming the</w:t>
      </w:r>
      <w:r w:rsidR="00554623" w:rsidRPr="00A36AD2">
        <w:rPr>
          <w:rFonts w:ascii="Calibri" w:eastAsia="Calibri" w:hAnsi="Calibri" w:cs="Calibri"/>
          <w:kern w:val="0"/>
          <w:sz w:val="22"/>
          <w:szCs w:val="22"/>
          <w:lang w:eastAsia="en-GB"/>
          <w14:ligatures w14:val="none"/>
        </w:rPr>
        <w:t xml:space="preserve"> </w:t>
      </w:r>
      <w:r w:rsidR="00554623" w:rsidRPr="00A36AD2">
        <w:rPr>
          <w:rFonts w:ascii="Calibri" w:eastAsia="Calibri" w:hAnsi="Calibri" w:cs="Calibri"/>
          <w:i/>
          <w:kern w:val="0"/>
          <w:sz w:val="22"/>
          <w:szCs w:val="22"/>
          <w:lang w:eastAsia="en-GB"/>
          <w14:ligatures w14:val="none"/>
        </w:rPr>
        <w:t xml:space="preserve">Australian Red Trophy </w:t>
      </w:r>
      <w:r w:rsidR="00554623" w:rsidRPr="00A36AD2">
        <w:rPr>
          <w:rFonts w:ascii="Calibri" w:eastAsia="Calibri" w:hAnsi="Calibri" w:cs="Calibri"/>
          <w:kern w:val="0"/>
          <w:sz w:val="22"/>
          <w:szCs w:val="22"/>
          <w:lang w:eastAsia="en-GB"/>
          <w14:ligatures w14:val="none"/>
        </w:rPr>
        <w:t>and</w:t>
      </w:r>
      <w:r w:rsidRPr="00A36AD2">
        <w:rPr>
          <w:rFonts w:ascii="Calibri" w:eastAsia="Calibri" w:hAnsi="Calibri" w:cs="Calibri"/>
          <w:kern w:val="0"/>
          <w:sz w:val="22"/>
          <w:szCs w:val="22"/>
          <w:lang w:eastAsia="en-GB"/>
          <w14:ligatures w14:val="none"/>
        </w:rPr>
        <w:t xml:space="preserve"> </w:t>
      </w:r>
      <w:r w:rsidRPr="00A36AD2">
        <w:rPr>
          <w:rFonts w:ascii="Calibri" w:eastAsia="Calibri" w:hAnsi="Calibri" w:cs="Calibri"/>
          <w:i/>
          <w:kern w:val="0"/>
          <w:sz w:val="22"/>
          <w:szCs w:val="22"/>
          <w:lang w:eastAsia="en-GB"/>
          <w14:ligatures w14:val="none"/>
        </w:rPr>
        <w:t>Australian Pinot Noir Trophy</w:t>
      </w:r>
      <w:r w:rsidR="00554623" w:rsidRPr="00A36AD2">
        <w:rPr>
          <w:rFonts w:ascii="Calibri" w:eastAsia="Calibri" w:hAnsi="Calibri" w:cs="Calibri"/>
          <w:i/>
          <w:kern w:val="0"/>
          <w:sz w:val="22"/>
          <w:szCs w:val="22"/>
          <w:lang w:eastAsia="en-GB"/>
          <w14:ligatures w14:val="none"/>
        </w:rPr>
        <w:t>.</w:t>
      </w:r>
    </w:p>
    <w:p w14:paraId="05262BB2" w14:textId="77777777" w:rsidR="00217B00" w:rsidRPr="00217B00" w:rsidRDefault="00217B00" w:rsidP="002E6E09">
      <w:pPr>
        <w:pStyle w:val="ListParagraph"/>
        <w:spacing w:after="0" w:line="276" w:lineRule="auto"/>
        <w:textAlignment w:val="center"/>
        <w:rPr>
          <w:rFonts w:ascii="Calibri" w:eastAsia="Calibri" w:hAnsi="Calibri" w:cs="Calibri"/>
          <w:color w:val="000000"/>
          <w:kern w:val="0"/>
          <w:sz w:val="22"/>
          <w:szCs w:val="22"/>
          <w:lang w:eastAsia="en-GB"/>
          <w14:ligatures w14:val="none"/>
        </w:rPr>
      </w:pPr>
    </w:p>
    <w:p w14:paraId="5E8FF808" w14:textId="718C85DB" w:rsidR="00BB4EB3" w:rsidRPr="00A36AD2" w:rsidRDefault="00AA00B7" w:rsidP="002E6E09">
      <w:pPr>
        <w:spacing w:line="276" w:lineRule="auto"/>
        <w:textAlignment w:val="center"/>
        <w:rPr>
          <w:rFonts w:ascii="Calibri" w:eastAsia="Calibri" w:hAnsi="Calibri" w:cs="Calibri"/>
          <w:b/>
          <w:kern w:val="0"/>
          <w:sz w:val="28"/>
          <w:szCs w:val="28"/>
          <w:lang w:eastAsia="en-GB"/>
          <w14:ligatures w14:val="none"/>
        </w:rPr>
      </w:pPr>
      <w:r w:rsidRPr="00A36AD2">
        <w:rPr>
          <w:rFonts w:ascii="Calibri" w:eastAsia="Calibri" w:hAnsi="Calibri" w:cs="Calibri"/>
          <w:b/>
          <w:kern w:val="0"/>
          <w:sz w:val="28"/>
          <w:szCs w:val="28"/>
          <w:lang w:eastAsia="en-GB"/>
          <w14:ligatures w14:val="none"/>
        </w:rPr>
        <w:t xml:space="preserve">NEW ZEALAND </w:t>
      </w:r>
      <w:r w:rsidR="00BB4EB3" w:rsidRPr="00A36AD2">
        <w:rPr>
          <w:rFonts w:ascii="Calibri" w:eastAsia="Calibri" w:hAnsi="Calibri" w:cs="Calibri"/>
          <w:b/>
          <w:kern w:val="0"/>
          <w:sz w:val="28"/>
          <w:szCs w:val="28"/>
          <w:lang w:eastAsia="en-GB"/>
          <w14:ligatures w14:val="none"/>
        </w:rPr>
        <w:t xml:space="preserve">strengthens global reputation </w:t>
      </w:r>
    </w:p>
    <w:p w14:paraId="1B3B21DE" w14:textId="064C9820" w:rsidR="00BB4EB3" w:rsidRPr="00A36AD2" w:rsidRDefault="00BB4EB3" w:rsidP="002E6E09">
      <w:pPr>
        <w:spacing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kern w:val="0"/>
          <w:sz w:val="22"/>
          <w:szCs w:val="22"/>
          <w:lang w:eastAsia="en-GB"/>
          <w14:ligatures w14:val="none"/>
        </w:rPr>
        <w:t xml:space="preserve">New Zealand continued its rise as a force in global winemaking, ranking sixth overall in this year’s competition with 32 Gold medals – nine more than last year – and ten trophies. The nation’s consistency and quality </w:t>
      </w:r>
      <w:proofErr w:type="gramStart"/>
      <w:r w:rsidRPr="00A36AD2">
        <w:rPr>
          <w:rFonts w:ascii="Calibri" w:eastAsia="Calibri" w:hAnsi="Calibri" w:cs="Calibri"/>
          <w:kern w:val="0"/>
          <w:sz w:val="22"/>
          <w:szCs w:val="22"/>
          <w:lang w:eastAsia="en-GB"/>
          <w14:ligatures w14:val="none"/>
        </w:rPr>
        <w:t>was</w:t>
      </w:r>
      <w:proofErr w:type="gramEnd"/>
      <w:r w:rsidRPr="00A36AD2">
        <w:rPr>
          <w:rFonts w:ascii="Calibri" w:eastAsia="Calibri" w:hAnsi="Calibri" w:cs="Calibri"/>
          <w:kern w:val="0"/>
          <w:sz w:val="22"/>
          <w:szCs w:val="22"/>
          <w:lang w:eastAsia="en-GB"/>
          <w14:ligatures w14:val="none"/>
        </w:rPr>
        <w:t xml:space="preserve"> further underlined with a Champion accolade for one of its winemakers.</w:t>
      </w:r>
    </w:p>
    <w:p w14:paraId="468F04EF" w14:textId="37AE7592" w:rsidR="00BB4EB3" w:rsidRPr="00A36AD2" w:rsidRDefault="00BB4EB3"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b/>
          <w:sz w:val="22"/>
          <w:szCs w:val="22"/>
          <w:lang w:eastAsia="en-GB"/>
        </w:rPr>
        <w:t>Brent Marris</w:t>
      </w:r>
      <w:r w:rsidRPr="00A36AD2">
        <w:rPr>
          <w:rFonts w:ascii="Calibri" w:eastAsia="Calibri" w:hAnsi="Calibri" w:cs="Calibri"/>
          <w:sz w:val="22"/>
          <w:szCs w:val="22"/>
          <w:lang w:eastAsia="en-GB"/>
        </w:rPr>
        <w:t xml:space="preserve">, Founder and Winemaker of </w:t>
      </w:r>
      <w:r w:rsidRPr="00A36AD2">
        <w:rPr>
          <w:rFonts w:ascii="Calibri" w:eastAsia="Calibri" w:hAnsi="Calibri" w:cs="Calibri"/>
          <w:b/>
          <w:sz w:val="22"/>
          <w:szCs w:val="22"/>
          <w:lang w:eastAsia="en-GB"/>
        </w:rPr>
        <w:t>Marisco Vineyards</w:t>
      </w:r>
      <w:r w:rsidRPr="00A36AD2">
        <w:rPr>
          <w:rFonts w:ascii="Calibri" w:eastAsia="Calibri" w:hAnsi="Calibri" w:cs="Calibri"/>
          <w:sz w:val="22"/>
          <w:szCs w:val="22"/>
          <w:lang w:eastAsia="en-GB"/>
        </w:rPr>
        <w:t xml:space="preserve">, earned the title of </w:t>
      </w:r>
      <w:r w:rsidRPr="00A36AD2">
        <w:rPr>
          <w:rFonts w:ascii="Calibri" w:eastAsia="Calibri" w:hAnsi="Calibri" w:cs="Calibri"/>
          <w:b/>
          <w:sz w:val="22"/>
          <w:szCs w:val="22"/>
          <w:lang w:eastAsia="en-GB"/>
        </w:rPr>
        <w:t>White Winemaker of the Year</w:t>
      </w:r>
      <w:r w:rsidRPr="00A36AD2">
        <w:rPr>
          <w:rFonts w:ascii="Calibri" w:eastAsia="Calibri" w:hAnsi="Calibri" w:cs="Calibri"/>
          <w:sz w:val="22"/>
          <w:szCs w:val="22"/>
          <w:lang w:eastAsia="en-GB"/>
        </w:rPr>
        <w:t xml:space="preserve">, marking just the second time New Zealand has won the </w:t>
      </w:r>
      <w:r w:rsidR="00EE7B7A" w:rsidRPr="00A36AD2">
        <w:rPr>
          <w:rFonts w:ascii="Calibri" w:eastAsia="Calibri" w:hAnsi="Calibri" w:cs="Calibri"/>
          <w:sz w:val="22"/>
          <w:szCs w:val="22"/>
          <w:lang w:eastAsia="en-GB"/>
        </w:rPr>
        <w:t>impressive</w:t>
      </w:r>
      <w:r w:rsidRPr="00A36AD2">
        <w:rPr>
          <w:rFonts w:ascii="Calibri" w:eastAsia="Calibri" w:hAnsi="Calibri" w:cs="Calibri"/>
          <w:sz w:val="22"/>
          <w:szCs w:val="22"/>
          <w:lang w:eastAsia="en-GB"/>
        </w:rPr>
        <w:t xml:space="preserve"> award. </w:t>
      </w:r>
    </w:p>
    <w:p w14:paraId="13EA2178" w14:textId="33288598" w:rsidR="00E54D42" w:rsidRDefault="00BB4EB3"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kern w:val="0"/>
          <w:sz w:val="22"/>
          <w:szCs w:val="22"/>
          <w:lang w:eastAsia="en-GB"/>
          <w14:ligatures w14:val="none"/>
        </w:rPr>
        <w:t xml:space="preserve">Marisco Vineyards saw further success for both its Chardonnay </w:t>
      </w:r>
      <w:r w:rsidR="008F083F">
        <w:rPr>
          <w:rFonts w:ascii="Calibri" w:eastAsia="Calibri" w:hAnsi="Calibri" w:cs="Calibri"/>
          <w:kern w:val="0"/>
          <w:sz w:val="22"/>
          <w:szCs w:val="22"/>
          <w:lang w:eastAsia="en-GB"/>
          <w14:ligatures w14:val="none"/>
        </w:rPr>
        <w:t xml:space="preserve">2023 </w:t>
      </w:r>
      <w:r w:rsidRPr="00A36AD2">
        <w:rPr>
          <w:rFonts w:ascii="Calibri" w:eastAsia="Calibri" w:hAnsi="Calibri" w:cs="Calibri"/>
          <w:kern w:val="0"/>
          <w:sz w:val="22"/>
          <w:szCs w:val="22"/>
          <w:lang w:eastAsia="en-GB"/>
          <w14:ligatures w14:val="none"/>
        </w:rPr>
        <w:t xml:space="preserve">and Pinot Noir </w:t>
      </w:r>
      <w:r w:rsidR="008F083F">
        <w:rPr>
          <w:rFonts w:ascii="Calibri" w:eastAsia="Calibri" w:hAnsi="Calibri" w:cs="Calibri"/>
          <w:kern w:val="0"/>
          <w:sz w:val="22"/>
          <w:szCs w:val="22"/>
          <w:lang w:eastAsia="en-GB"/>
          <w14:ligatures w14:val="none"/>
        </w:rPr>
        <w:t xml:space="preserve">2023 </w:t>
      </w:r>
      <w:r w:rsidRPr="00A36AD2">
        <w:rPr>
          <w:rFonts w:ascii="Calibri" w:eastAsia="Calibri" w:hAnsi="Calibri" w:cs="Calibri"/>
          <w:kern w:val="0"/>
          <w:sz w:val="22"/>
          <w:szCs w:val="22"/>
          <w:lang w:eastAsia="en-GB"/>
          <w14:ligatures w14:val="none"/>
        </w:rPr>
        <w:t xml:space="preserve">in this year’s challenge, picking up with </w:t>
      </w:r>
      <w:r w:rsidRPr="00A36AD2">
        <w:rPr>
          <w:rFonts w:ascii="Calibri" w:eastAsia="Calibri" w:hAnsi="Calibri" w:cs="Calibri"/>
          <w:i/>
          <w:kern w:val="0"/>
          <w:sz w:val="22"/>
          <w:szCs w:val="22"/>
          <w:lang w:eastAsia="en-GB"/>
          <w14:ligatures w14:val="none"/>
        </w:rPr>
        <w:t>Marlborough Chardonnay Trophy</w:t>
      </w:r>
      <w:r w:rsidRPr="00A36AD2">
        <w:rPr>
          <w:rFonts w:ascii="Calibri" w:eastAsia="Calibri" w:hAnsi="Calibri" w:cs="Calibri"/>
          <w:kern w:val="0"/>
          <w:sz w:val="22"/>
          <w:szCs w:val="22"/>
          <w:lang w:eastAsia="en-GB"/>
          <w14:ligatures w14:val="none"/>
        </w:rPr>
        <w:t xml:space="preserve"> and </w:t>
      </w:r>
      <w:r w:rsidRPr="00A36AD2">
        <w:rPr>
          <w:rFonts w:ascii="Calibri" w:eastAsia="Calibri" w:hAnsi="Calibri" w:cs="Calibri"/>
          <w:i/>
          <w:kern w:val="0"/>
          <w:sz w:val="22"/>
          <w:szCs w:val="22"/>
          <w:lang w:eastAsia="en-GB"/>
          <w14:ligatures w14:val="none"/>
        </w:rPr>
        <w:t xml:space="preserve">Marlborough Pinot Noir </w:t>
      </w:r>
      <w:r w:rsidRPr="00BC54F0">
        <w:rPr>
          <w:rFonts w:ascii="Calibri" w:eastAsia="Calibri" w:hAnsi="Calibri" w:cs="Calibri"/>
          <w:i/>
          <w:iCs/>
          <w:kern w:val="0"/>
          <w:sz w:val="22"/>
          <w:szCs w:val="22"/>
          <w:lang w:eastAsia="en-GB"/>
          <w14:ligatures w14:val="none"/>
        </w:rPr>
        <w:t>Trophy</w:t>
      </w:r>
      <w:r w:rsidRPr="00A36AD2">
        <w:rPr>
          <w:rFonts w:ascii="Calibri" w:eastAsia="Calibri" w:hAnsi="Calibri" w:cs="Calibri"/>
          <w:kern w:val="0"/>
          <w:sz w:val="22"/>
          <w:szCs w:val="22"/>
          <w:lang w:eastAsia="en-GB"/>
          <w14:ligatures w14:val="none"/>
        </w:rPr>
        <w:t xml:space="preserve"> respectively.</w:t>
      </w:r>
    </w:p>
    <w:p w14:paraId="4CCA832C" w14:textId="77777777" w:rsidR="00ED5DB3" w:rsidRDefault="00ED5DB3" w:rsidP="002E6E09">
      <w:pPr>
        <w:spacing w:after="0" w:line="276" w:lineRule="auto"/>
        <w:textAlignment w:val="center"/>
        <w:rPr>
          <w:rFonts w:ascii="Calibri" w:eastAsia="Calibri" w:hAnsi="Calibri" w:cs="Calibri"/>
          <w:sz w:val="22"/>
          <w:szCs w:val="22"/>
          <w:lang w:eastAsia="en-GB"/>
        </w:rPr>
      </w:pPr>
    </w:p>
    <w:p w14:paraId="24D1A8F1" w14:textId="6F5F7660" w:rsidR="00ED5DB3" w:rsidRDefault="00ED5DB3" w:rsidP="002E6E09">
      <w:pPr>
        <w:spacing w:after="0" w:line="276" w:lineRule="auto"/>
        <w:textAlignment w:val="center"/>
        <w:rPr>
          <w:rFonts w:ascii="Calibri" w:eastAsia="Calibri" w:hAnsi="Calibri" w:cs="Calibri"/>
          <w:kern w:val="0"/>
          <w:sz w:val="22"/>
          <w:szCs w:val="22"/>
          <w:lang w:eastAsia="en-GB"/>
          <w14:ligatures w14:val="none"/>
        </w:rPr>
      </w:pPr>
      <w:r w:rsidRPr="00ED5DB3">
        <w:rPr>
          <w:rFonts w:ascii="Calibri" w:eastAsia="Calibri" w:hAnsi="Calibri" w:cs="Calibri"/>
          <w:sz w:val="22"/>
          <w:szCs w:val="22"/>
          <w:lang w:eastAsia="en-GB"/>
        </w:rPr>
        <w:t xml:space="preserve">Marris said of the win, </w:t>
      </w:r>
      <w:r w:rsidRPr="00ED5DB3">
        <w:rPr>
          <w:rFonts w:ascii="Calibri" w:eastAsia="Calibri" w:hAnsi="Calibri" w:cs="Calibri"/>
          <w:i/>
          <w:iCs/>
          <w:sz w:val="22"/>
          <w:szCs w:val="22"/>
          <w:lang w:eastAsia="en-GB"/>
        </w:rPr>
        <w:t>‘</w:t>
      </w:r>
      <w:r w:rsidRPr="00ED5DB3">
        <w:rPr>
          <w:rFonts w:ascii="Calibri" w:eastAsia="Calibri" w:hAnsi="Calibri" w:cs="Calibri"/>
          <w:i/>
          <w:sz w:val="22"/>
          <w:szCs w:val="22"/>
          <w:lang w:eastAsia="en-GB"/>
        </w:rPr>
        <w:t xml:space="preserve">To be recognised with such an accolade in a global competition is truly humbling. It is a testament to the dedication of our team at Marisco Vineyards, </w:t>
      </w:r>
      <w:proofErr w:type="gramStart"/>
      <w:r w:rsidRPr="00ED5DB3">
        <w:rPr>
          <w:rFonts w:ascii="Calibri" w:eastAsia="Calibri" w:hAnsi="Calibri" w:cs="Calibri"/>
          <w:i/>
          <w:sz w:val="22"/>
          <w:szCs w:val="22"/>
          <w:lang w:eastAsia="en-GB"/>
        </w:rPr>
        <w:t>and also</w:t>
      </w:r>
      <w:proofErr w:type="gramEnd"/>
      <w:r w:rsidRPr="00ED5DB3">
        <w:rPr>
          <w:rFonts w:ascii="Calibri" w:eastAsia="Calibri" w:hAnsi="Calibri" w:cs="Calibri"/>
          <w:i/>
          <w:sz w:val="22"/>
          <w:szCs w:val="22"/>
          <w:lang w:eastAsia="en-GB"/>
        </w:rPr>
        <w:t xml:space="preserve"> to the New Zealand wine </w:t>
      </w:r>
      <w:proofErr w:type="gramStart"/>
      <w:r w:rsidRPr="00ED5DB3">
        <w:rPr>
          <w:rFonts w:ascii="Calibri" w:eastAsia="Calibri" w:hAnsi="Calibri" w:cs="Calibri"/>
          <w:i/>
          <w:sz w:val="22"/>
          <w:szCs w:val="22"/>
          <w:lang w:eastAsia="en-GB"/>
        </w:rPr>
        <w:t>industry as a whole</w:t>
      </w:r>
      <w:proofErr w:type="gramEnd"/>
      <w:r w:rsidRPr="00ED5DB3">
        <w:rPr>
          <w:rFonts w:ascii="Calibri" w:eastAsia="Calibri" w:hAnsi="Calibri" w:cs="Calibri"/>
          <w:i/>
          <w:sz w:val="22"/>
          <w:szCs w:val="22"/>
          <w:lang w:eastAsia="en-GB"/>
        </w:rPr>
        <w:t>.’</w:t>
      </w:r>
    </w:p>
    <w:p w14:paraId="7AEBCC41" w14:textId="77777777" w:rsidR="008138FB" w:rsidRPr="008138FB" w:rsidRDefault="008138FB" w:rsidP="002E6E09">
      <w:pPr>
        <w:spacing w:after="0" w:line="276" w:lineRule="auto"/>
        <w:textAlignment w:val="center"/>
        <w:rPr>
          <w:rFonts w:ascii="Calibri" w:eastAsia="Calibri" w:hAnsi="Calibri" w:cs="Calibri"/>
          <w:kern w:val="0"/>
          <w:sz w:val="22"/>
          <w:szCs w:val="22"/>
          <w:lang w:eastAsia="en-GB"/>
          <w14:ligatures w14:val="none"/>
        </w:rPr>
      </w:pPr>
    </w:p>
    <w:p w14:paraId="7BAA36F7" w14:textId="49538993" w:rsidR="00E54D42" w:rsidRPr="00A36AD2" w:rsidRDefault="00E54D42" w:rsidP="002E6E09">
      <w:pPr>
        <w:spacing w:line="276" w:lineRule="auto"/>
        <w:textAlignment w:val="center"/>
        <w:rPr>
          <w:rFonts w:ascii="Calibri" w:eastAsia="Calibri" w:hAnsi="Calibri" w:cs="Calibri"/>
          <w:b/>
          <w:kern w:val="0"/>
          <w:sz w:val="28"/>
          <w:szCs w:val="28"/>
          <w:lang w:eastAsia="en-GB"/>
          <w14:ligatures w14:val="none"/>
        </w:rPr>
      </w:pPr>
      <w:r w:rsidRPr="00A36AD2">
        <w:rPr>
          <w:rFonts w:ascii="Calibri" w:eastAsia="Calibri" w:hAnsi="Calibri" w:cs="Calibri"/>
          <w:b/>
          <w:kern w:val="0"/>
          <w:sz w:val="28"/>
          <w:szCs w:val="28"/>
          <w:lang w:eastAsia="en-GB"/>
          <w14:ligatures w14:val="none"/>
        </w:rPr>
        <w:t xml:space="preserve">Sherry leads the charge for </w:t>
      </w:r>
      <w:r w:rsidR="00AA00B7" w:rsidRPr="00A36AD2">
        <w:rPr>
          <w:rFonts w:ascii="Calibri" w:eastAsia="Calibri" w:hAnsi="Calibri" w:cs="Calibri"/>
          <w:b/>
          <w:kern w:val="0"/>
          <w:sz w:val="28"/>
          <w:szCs w:val="28"/>
          <w:lang w:eastAsia="en-GB"/>
          <w14:ligatures w14:val="none"/>
        </w:rPr>
        <w:t xml:space="preserve">SPAIN </w:t>
      </w:r>
    </w:p>
    <w:p w14:paraId="76E28D76" w14:textId="170603F5" w:rsidR="00E54D42" w:rsidRPr="00A36AD2" w:rsidRDefault="00E54D42" w:rsidP="002E6E09">
      <w:pPr>
        <w:spacing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kern w:val="0"/>
          <w:sz w:val="22"/>
          <w:szCs w:val="22"/>
          <w:lang w:eastAsia="en-GB"/>
          <w14:ligatures w14:val="none"/>
        </w:rPr>
        <w:t xml:space="preserve">Spain </w:t>
      </w:r>
      <w:r w:rsidR="009F279B">
        <w:rPr>
          <w:rFonts w:ascii="Calibri" w:eastAsia="Calibri" w:hAnsi="Calibri" w:cs="Calibri"/>
          <w:kern w:val="0"/>
          <w:sz w:val="22"/>
          <w:szCs w:val="22"/>
          <w:lang w:eastAsia="en-GB"/>
          <w14:ligatures w14:val="none"/>
        </w:rPr>
        <w:t>consolidated</w:t>
      </w:r>
      <w:r w:rsidRPr="00A36AD2">
        <w:rPr>
          <w:rFonts w:ascii="Calibri" w:eastAsia="Calibri" w:hAnsi="Calibri" w:cs="Calibri"/>
          <w:kern w:val="0"/>
          <w:sz w:val="22"/>
          <w:szCs w:val="22"/>
          <w:lang w:eastAsia="en-GB"/>
          <w14:ligatures w14:val="none"/>
        </w:rPr>
        <w:t xml:space="preserve"> its reputation for world-class </w:t>
      </w:r>
      <w:r w:rsidR="009F279B">
        <w:rPr>
          <w:rFonts w:ascii="Calibri" w:eastAsia="Calibri" w:hAnsi="Calibri" w:cs="Calibri"/>
          <w:kern w:val="0"/>
          <w:sz w:val="22"/>
          <w:szCs w:val="22"/>
          <w:lang w:eastAsia="en-GB"/>
          <w14:ligatures w14:val="none"/>
        </w:rPr>
        <w:t>wines this year</w:t>
      </w:r>
      <w:r w:rsidR="003E7EB0">
        <w:rPr>
          <w:rFonts w:ascii="Calibri" w:eastAsia="Calibri" w:hAnsi="Calibri" w:cs="Calibri"/>
          <w:kern w:val="0"/>
          <w:sz w:val="22"/>
          <w:szCs w:val="22"/>
          <w:lang w:eastAsia="en-GB"/>
          <w14:ligatures w14:val="none"/>
        </w:rPr>
        <w:t>,</w:t>
      </w:r>
      <w:r w:rsidR="009F279B">
        <w:rPr>
          <w:rFonts w:ascii="Calibri" w:eastAsia="Calibri" w:hAnsi="Calibri" w:cs="Calibri"/>
          <w:kern w:val="0"/>
          <w:sz w:val="22"/>
          <w:szCs w:val="22"/>
          <w:lang w:eastAsia="en-GB"/>
          <w14:ligatures w14:val="none"/>
        </w:rPr>
        <w:t xml:space="preserve"> </w:t>
      </w:r>
      <w:r w:rsidR="00F8138E">
        <w:rPr>
          <w:rFonts w:ascii="Calibri" w:eastAsia="Calibri" w:hAnsi="Calibri" w:cs="Calibri"/>
          <w:kern w:val="0"/>
          <w:sz w:val="22"/>
          <w:szCs w:val="22"/>
          <w:lang w:eastAsia="en-GB"/>
          <w14:ligatures w14:val="none"/>
        </w:rPr>
        <w:t xml:space="preserve">coming in second place in terms of </w:t>
      </w:r>
      <w:r w:rsidR="00F06050">
        <w:rPr>
          <w:rFonts w:ascii="Calibri" w:eastAsia="Calibri" w:hAnsi="Calibri" w:cs="Calibri"/>
          <w:kern w:val="0"/>
          <w:sz w:val="22"/>
          <w:szCs w:val="22"/>
          <w:lang w:eastAsia="en-GB"/>
          <w14:ligatures w14:val="none"/>
        </w:rPr>
        <w:t xml:space="preserve">overall medal count, but it was </w:t>
      </w:r>
      <w:r w:rsidRPr="00A36AD2">
        <w:rPr>
          <w:rFonts w:ascii="Calibri" w:eastAsia="Calibri" w:hAnsi="Calibri" w:cs="Calibri"/>
          <w:kern w:val="0"/>
          <w:sz w:val="22"/>
          <w:szCs w:val="22"/>
          <w:lang w:eastAsia="en-GB"/>
          <w14:ligatures w14:val="none"/>
        </w:rPr>
        <w:t>fortified wine</w:t>
      </w:r>
      <w:r w:rsidR="00F06050">
        <w:rPr>
          <w:rFonts w:ascii="Calibri" w:eastAsia="Calibri" w:hAnsi="Calibri" w:cs="Calibri"/>
          <w:kern w:val="0"/>
          <w:sz w:val="22"/>
          <w:szCs w:val="22"/>
          <w:lang w:eastAsia="en-GB"/>
          <w14:ligatures w14:val="none"/>
        </w:rPr>
        <w:t>s</w:t>
      </w:r>
      <w:r w:rsidRPr="00A36AD2">
        <w:rPr>
          <w:rFonts w:ascii="Calibri" w:eastAsia="Calibri" w:hAnsi="Calibri" w:cs="Calibri"/>
          <w:kern w:val="0"/>
          <w:sz w:val="22"/>
          <w:szCs w:val="22"/>
          <w:lang w:eastAsia="en-GB"/>
          <w14:ligatures w14:val="none"/>
        </w:rPr>
        <w:t xml:space="preserve"> </w:t>
      </w:r>
      <w:r w:rsidR="00F06050">
        <w:rPr>
          <w:rFonts w:ascii="Calibri" w:eastAsia="Calibri" w:hAnsi="Calibri" w:cs="Calibri"/>
          <w:kern w:val="0"/>
          <w:sz w:val="22"/>
          <w:szCs w:val="22"/>
          <w:lang w:eastAsia="en-GB"/>
          <w14:ligatures w14:val="none"/>
        </w:rPr>
        <w:t>that won</w:t>
      </w:r>
      <w:r w:rsidRPr="00A36AD2">
        <w:rPr>
          <w:rFonts w:ascii="Calibri" w:eastAsia="Calibri" w:hAnsi="Calibri" w:cs="Calibri"/>
          <w:kern w:val="0"/>
          <w:sz w:val="22"/>
          <w:szCs w:val="22"/>
          <w:lang w:eastAsia="en-GB"/>
          <w14:ligatures w14:val="none"/>
        </w:rPr>
        <w:t xml:space="preserve"> two Champion accolades.</w:t>
      </w:r>
    </w:p>
    <w:p w14:paraId="2D43F562" w14:textId="77777777" w:rsidR="005405B4" w:rsidRPr="00B11F8F" w:rsidRDefault="005405B4"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color w:val="000000"/>
          <w:kern w:val="0"/>
          <w:sz w:val="22"/>
          <w:szCs w:val="22"/>
          <w:lang w:eastAsia="en-GB"/>
          <w14:ligatures w14:val="none"/>
        </w:rPr>
        <w:t>Jerez spearheaded Spain’s success in the wider competition, winning 20 of the nation’s 34 Gold medals and taking home more trophies than any other Spanish region, with a total of six.</w:t>
      </w:r>
    </w:p>
    <w:p w14:paraId="1AD7879E" w14:textId="07C86936" w:rsidR="00055936" w:rsidRPr="00D111A7" w:rsidRDefault="00E54D42"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Times New Roman" w:hAnsi="Calibri" w:cs="Calibri"/>
          <w:kern w:val="0"/>
          <w:sz w:val="22"/>
          <w:szCs w:val="22"/>
          <w:lang w:eastAsia="en-GB"/>
          <w14:ligatures w14:val="none"/>
        </w:rPr>
        <w:t xml:space="preserve">The historic </w:t>
      </w:r>
      <w:r w:rsidRPr="00A36AD2">
        <w:rPr>
          <w:rFonts w:ascii="Calibri" w:eastAsia="Times New Roman" w:hAnsi="Calibri" w:cs="Calibri"/>
          <w:b/>
          <w:kern w:val="0"/>
          <w:sz w:val="22"/>
          <w:szCs w:val="22"/>
          <w:lang w:eastAsia="en-GB"/>
          <w14:ligatures w14:val="none"/>
        </w:rPr>
        <w:t>Bodegas Emilio Lustau</w:t>
      </w:r>
      <w:r w:rsidRPr="00A36AD2">
        <w:rPr>
          <w:rFonts w:ascii="Calibri" w:eastAsia="Times New Roman" w:hAnsi="Calibri" w:cs="Calibri"/>
          <w:kern w:val="0"/>
          <w:sz w:val="22"/>
          <w:szCs w:val="22"/>
          <w:lang w:eastAsia="en-GB"/>
          <w14:ligatures w14:val="none"/>
        </w:rPr>
        <w:t xml:space="preserve"> </w:t>
      </w:r>
      <w:r w:rsidR="007879CD">
        <w:rPr>
          <w:rFonts w:ascii="Calibri" w:eastAsia="Times New Roman" w:hAnsi="Calibri" w:cs="Calibri"/>
          <w:kern w:val="0"/>
          <w:sz w:val="22"/>
          <w:szCs w:val="22"/>
          <w:lang w:eastAsia="en-GB"/>
          <w14:ligatures w14:val="none"/>
        </w:rPr>
        <w:t>demonstrated</w:t>
      </w:r>
      <w:r w:rsidRPr="00A36AD2">
        <w:rPr>
          <w:rFonts w:ascii="Calibri" w:eastAsia="Times New Roman" w:hAnsi="Calibri" w:cs="Calibri"/>
          <w:kern w:val="0"/>
          <w:sz w:val="22"/>
          <w:szCs w:val="22"/>
          <w:lang w:eastAsia="en-GB"/>
          <w14:ligatures w14:val="none"/>
        </w:rPr>
        <w:t xml:space="preserve"> itself as the uncontested powerhouse of fortified wine, winning </w:t>
      </w:r>
      <w:proofErr w:type="gramStart"/>
      <w:r w:rsidRPr="00A36AD2">
        <w:rPr>
          <w:rFonts w:ascii="Calibri" w:eastAsia="Times New Roman" w:hAnsi="Calibri" w:cs="Calibri"/>
          <w:kern w:val="0"/>
          <w:sz w:val="22"/>
          <w:szCs w:val="22"/>
          <w:lang w:eastAsia="en-GB"/>
          <w14:ligatures w14:val="none"/>
        </w:rPr>
        <w:t>both of the category’s</w:t>
      </w:r>
      <w:proofErr w:type="gramEnd"/>
      <w:r w:rsidRPr="00A36AD2">
        <w:rPr>
          <w:rFonts w:ascii="Calibri" w:eastAsia="Times New Roman" w:hAnsi="Calibri" w:cs="Calibri"/>
          <w:kern w:val="0"/>
          <w:sz w:val="22"/>
          <w:szCs w:val="22"/>
          <w:lang w:eastAsia="en-GB"/>
          <w14:ligatures w14:val="none"/>
        </w:rPr>
        <w:t xml:space="preserve"> Champion accolades. The </w:t>
      </w:r>
      <w:r w:rsidRPr="00A36AD2">
        <w:rPr>
          <w:rFonts w:ascii="Calibri" w:eastAsia="Times New Roman" w:hAnsi="Calibri" w:cs="Calibri"/>
          <w:b/>
          <w:kern w:val="0"/>
          <w:sz w:val="22"/>
          <w:szCs w:val="22"/>
          <w:lang w:eastAsia="en-GB"/>
          <w14:ligatures w14:val="none"/>
        </w:rPr>
        <w:t>Champion Fortified Wine</w:t>
      </w:r>
      <w:r w:rsidRPr="00A36AD2">
        <w:rPr>
          <w:rFonts w:ascii="Calibri" w:eastAsia="Times New Roman" w:hAnsi="Calibri" w:cs="Calibri"/>
          <w:kern w:val="0"/>
          <w:sz w:val="22"/>
          <w:szCs w:val="22"/>
          <w:lang w:eastAsia="en-GB"/>
          <w14:ligatures w14:val="none"/>
        </w:rPr>
        <w:t xml:space="preserve"> </w:t>
      </w:r>
      <w:r w:rsidR="68EBBF84" w:rsidRPr="00A36AD2">
        <w:rPr>
          <w:rFonts w:ascii="Calibri" w:eastAsia="Times New Roman" w:hAnsi="Calibri" w:cs="Calibri"/>
          <w:b/>
          <w:kern w:val="0"/>
          <w:sz w:val="22"/>
          <w:szCs w:val="22"/>
          <w:lang w:eastAsia="en-GB"/>
          <w14:ligatures w14:val="none"/>
        </w:rPr>
        <w:t>(</w:t>
      </w:r>
      <w:r w:rsidR="68EBBF84" w:rsidRPr="00A36AD2">
        <w:rPr>
          <w:rFonts w:ascii="Calibri" w:eastAsia="Calibri" w:hAnsi="Calibri" w:cs="Calibri"/>
          <w:b/>
          <w:color w:val="000000" w:themeColor="text1"/>
          <w:sz w:val="22"/>
          <w:szCs w:val="22"/>
        </w:rPr>
        <w:t xml:space="preserve">Manuel Lozano Trophy) </w:t>
      </w:r>
      <w:r w:rsidRPr="00A36AD2">
        <w:rPr>
          <w:rFonts w:ascii="Calibri" w:eastAsia="Times New Roman" w:hAnsi="Calibri" w:cs="Calibri"/>
          <w:kern w:val="0"/>
          <w:sz w:val="22"/>
          <w:szCs w:val="22"/>
          <w:lang w:eastAsia="en-GB"/>
          <w14:ligatures w14:val="none"/>
        </w:rPr>
        <w:t>title was awarded to its</w:t>
      </w:r>
      <w:r w:rsidR="00AE73FE">
        <w:rPr>
          <w:rFonts w:ascii="Calibri" w:eastAsia="Times New Roman" w:hAnsi="Calibri" w:cs="Calibri"/>
          <w:kern w:val="0"/>
          <w:sz w:val="22"/>
          <w:szCs w:val="22"/>
          <w:lang w:eastAsia="en-GB"/>
          <w14:ligatures w14:val="none"/>
        </w:rPr>
        <w:t xml:space="preserve"> </w:t>
      </w:r>
      <w:r w:rsidRPr="00A36AD2">
        <w:rPr>
          <w:rFonts w:ascii="Calibri" w:eastAsia="Times New Roman" w:hAnsi="Calibri" w:cs="Calibri"/>
          <w:kern w:val="0"/>
          <w:sz w:val="22"/>
          <w:szCs w:val="22"/>
          <w:lang w:eastAsia="en-GB"/>
          <w14:ligatures w14:val="none"/>
        </w:rPr>
        <w:t xml:space="preserve">Amontillado </w:t>
      </w:r>
      <w:proofErr w:type="spellStart"/>
      <w:r w:rsidRPr="00A36AD2">
        <w:rPr>
          <w:rFonts w:ascii="Calibri" w:eastAsia="Times New Roman" w:hAnsi="Calibri" w:cs="Calibri"/>
          <w:kern w:val="0"/>
          <w:sz w:val="22"/>
          <w:szCs w:val="22"/>
          <w:lang w:eastAsia="en-GB"/>
          <w14:ligatures w14:val="none"/>
        </w:rPr>
        <w:t>Botaina</w:t>
      </w:r>
      <w:proofErr w:type="spellEnd"/>
      <w:r w:rsidRPr="00A36AD2">
        <w:rPr>
          <w:rFonts w:ascii="Calibri" w:eastAsia="Times New Roman" w:hAnsi="Calibri" w:cs="Calibri"/>
          <w:kern w:val="0"/>
          <w:sz w:val="22"/>
          <w:szCs w:val="22"/>
          <w:lang w:eastAsia="en-GB"/>
          <w14:ligatures w14:val="none"/>
        </w:rPr>
        <w:t xml:space="preserve"> </w:t>
      </w:r>
      <w:proofErr w:type="spellStart"/>
      <w:r w:rsidRPr="00A36AD2">
        <w:rPr>
          <w:rFonts w:ascii="Calibri" w:eastAsia="Times New Roman" w:hAnsi="Calibri" w:cs="Calibri"/>
          <w:kern w:val="0"/>
          <w:sz w:val="22"/>
          <w:szCs w:val="22"/>
          <w:lang w:eastAsia="en-GB"/>
          <w14:ligatures w14:val="none"/>
        </w:rPr>
        <w:t>Edicion</w:t>
      </w:r>
      <w:proofErr w:type="spellEnd"/>
      <w:r w:rsidRPr="00A36AD2">
        <w:rPr>
          <w:rFonts w:ascii="Calibri" w:eastAsia="Times New Roman" w:hAnsi="Calibri" w:cs="Calibri"/>
          <w:kern w:val="0"/>
          <w:sz w:val="22"/>
          <w:szCs w:val="22"/>
          <w:lang w:eastAsia="en-GB"/>
          <w14:ligatures w14:val="none"/>
        </w:rPr>
        <w:t xml:space="preserve"> Limitada En Rama</w:t>
      </w:r>
      <w:r w:rsidR="00AE73FE">
        <w:rPr>
          <w:rFonts w:ascii="Calibri" w:eastAsia="Times New Roman" w:hAnsi="Calibri" w:cs="Calibri"/>
          <w:kern w:val="0"/>
          <w:sz w:val="22"/>
          <w:szCs w:val="22"/>
          <w:lang w:eastAsia="en-GB"/>
          <w14:ligatures w14:val="none"/>
        </w:rPr>
        <w:t xml:space="preserve"> NV</w:t>
      </w:r>
      <w:r w:rsidRPr="00A36AD2">
        <w:rPr>
          <w:rFonts w:ascii="Calibri" w:eastAsia="Times New Roman" w:hAnsi="Calibri" w:cs="Calibri"/>
          <w:kern w:val="0"/>
          <w:sz w:val="22"/>
          <w:szCs w:val="22"/>
          <w:lang w:eastAsia="en-GB"/>
          <w14:ligatures w14:val="none"/>
        </w:rPr>
        <w:t xml:space="preserve">, which was commended by judges as </w:t>
      </w:r>
      <w:r w:rsidR="00AA00B7" w:rsidRPr="00A36AD2">
        <w:rPr>
          <w:rFonts w:ascii="Calibri" w:eastAsia="Calibri" w:hAnsi="Calibri" w:cs="Calibri"/>
          <w:i/>
          <w:color w:val="000000" w:themeColor="text1"/>
          <w:sz w:val="22"/>
          <w:szCs w:val="22"/>
        </w:rPr>
        <w:t>‘</w:t>
      </w:r>
      <w:r w:rsidR="2F6E6C1C" w:rsidRPr="00A36AD2">
        <w:rPr>
          <w:rFonts w:ascii="Calibri" w:eastAsia="Calibri" w:hAnsi="Calibri" w:cs="Calibri"/>
          <w:i/>
          <w:color w:val="000000" w:themeColor="text1"/>
          <w:sz w:val="22"/>
          <w:szCs w:val="22"/>
        </w:rPr>
        <w:t>intensely flavoured</w:t>
      </w:r>
      <w:r w:rsidR="00AA00B7" w:rsidRPr="00A36AD2">
        <w:rPr>
          <w:rFonts w:ascii="Calibri" w:eastAsia="Calibri" w:hAnsi="Calibri" w:cs="Calibri"/>
          <w:i/>
          <w:color w:val="000000" w:themeColor="text1"/>
          <w:sz w:val="22"/>
          <w:szCs w:val="22"/>
        </w:rPr>
        <w:t>’</w:t>
      </w:r>
      <w:r w:rsidR="2F6E6C1C" w:rsidRPr="00A36AD2">
        <w:rPr>
          <w:rFonts w:ascii="Calibri" w:eastAsia="Calibri" w:hAnsi="Calibri" w:cs="Calibri"/>
          <w:color w:val="000000" w:themeColor="text1"/>
          <w:sz w:val="22"/>
          <w:szCs w:val="22"/>
        </w:rPr>
        <w:t xml:space="preserve"> and </w:t>
      </w:r>
      <w:r w:rsidR="00AA00B7" w:rsidRPr="00A36AD2">
        <w:rPr>
          <w:rFonts w:ascii="Calibri" w:eastAsia="Calibri" w:hAnsi="Calibri" w:cs="Calibri"/>
          <w:i/>
          <w:iCs/>
          <w:color w:val="000000" w:themeColor="text1"/>
          <w:sz w:val="22"/>
          <w:szCs w:val="22"/>
        </w:rPr>
        <w:t>‘</w:t>
      </w:r>
      <w:r w:rsidR="2F6E6C1C" w:rsidRPr="00A36AD2">
        <w:rPr>
          <w:rFonts w:ascii="Calibri" w:eastAsia="Calibri" w:hAnsi="Calibri" w:cs="Calibri"/>
          <w:i/>
          <w:color w:val="000000" w:themeColor="text1"/>
          <w:sz w:val="22"/>
          <w:szCs w:val="22"/>
        </w:rPr>
        <w:t>amazingly poised</w:t>
      </w:r>
      <w:r w:rsidR="00AA00B7" w:rsidRPr="00A36AD2">
        <w:rPr>
          <w:rFonts w:ascii="Calibri" w:eastAsia="Calibri" w:hAnsi="Calibri" w:cs="Calibri"/>
          <w:i/>
          <w:color w:val="000000" w:themeColor="text1"/>
          <w:sz w:val="22"/>
          <w:szCs w:val="22"/>
        </w:rPr>
        <w:t>’</w:t>
      </w:r>
      <w:r w:rsidR="2F6E6C1C" w:rsidRPr="00A36AD2">
        <w:rPr>
          <w:rFonts w:ascii="Calibri" w:eastAsia="Calibri" w:hAnsi="Calibri" w:cs="Calibri"/>
          <w:color w:val="000000" w:themeColor="text1"/>
          <w:sz w:val="22"/>
          <w:szCs w:val="22"/>
        </w:rPr>
        <w:t>.</w:t>
      </w:r>
      <w:r w:rsidRPr="00A36AD2">
        <w:rPr>
          <w:rFonts w:ascii="Calibri" w:eastAsia="Times New Roman" w:hAnsi="Calibri" w:cs="Calibri"/>
          <w:kern w:val="0"/>
          <w:sz w:val="22"/>
          <w:szCs w:val="22"/>
          <w:lang w:eastAsia="en-GB"/>
          <w14:ligatures w14:val="none"/>
        </w:rPr>
        <w:t xml:space="preserve">  This marks the fifth consecutive year that Jerez </w:t>
      </w:r>
      <w:r w:rsidR="00DD316D">
        <w:rPr>
          <w:rFonts w:ascii="Calibri" w:eastAsia="Times New Roman" w:hAnsi="Calibri" w:cs="Calibri"/>
          <w:kern w:val="0"/>
          <w:sz w:val="22"/>
          <w:szCs w:val="22"/>
          <w:lang w:eastAsia="en-GB"/>
          <w14:ligatures w14:val="none"/>
        </w:rPr>
        <w:t xml:space="preserve">(Sherry) </w:t>
      </w:r>
      <w:r w:rsidRPr="00A36AD2">
        <w:rPr>
          <w:rFonts w:ascii="Calibri" w:eastAsia="Times New Roman" w:hAnsi="Calibri" w:cs="Calibri"/>
          <w:kern w:val="0"/>
          <w:sz w:val="22"/>
          <w:szCs w:val="22"/>
          <w:lang w:eastAsia="en-GB"/>
          <w14:ligatures w14:val="none"/>
        </w:rPr>
        <w:t xml:space="preserve">has taken the top </w:t>
      </w:r>
      <w:r w:rsidR="00D34527" w:rsidRPr="00A36AD2">
        <w:rPr>
          <w:rFonts w:ascii="Calibri" w:eastAsia="Times New Roman" w:hAnsi="Calibri" w:cs="Calibri"/>
          <w:kern w:val="0"/>
          <w:sz w:val="22"/>
          <w:szCs w:val="22"/>
          <w:lang w:eastAsia="en-GB"/>
          <w14:ligatures w14:val="none"/>
        </w:rPr>
        <w:t>prize</w:t>
      </w:r>
      <w:r w:rsidRPr="00A36AD2">
        <w:rPr>
          <w:rFonts w:ascii="Calibri" w:eastAsia="Times New Roman" w:hAnsi="Calibri" w:cs="Calibri"/>
          <w:kern w:val="0"/>
          <w:sz w:val="22"/>
          <w:szCs w:val="22"/>
          <w:lang w:eastAsia="en-GB"/>
          <w14:ligatures w14:val="none"/>
        </w:rPr>
        <w:t xml:space="preserve">, with the same </w:t>
      </w:r>
      <w:r w:rsidR="00055936">
        <w:rPr>
          <w:rFonts w:ascii="Calibri" w:eastAsia="Times New Roman" w:hAnsi="Calibri" w:cs="Calibri"/>
          <w:kern w:val="0"/>
          <w:sz w:val="22"/>
          <w:szCs w:val="22"/>
          <w:lang w:eastAsia="en-GB"/>
          <w14:ligatures w14:val="none"/>
        </w:rPr>
        <w:t>S</w:t>
      </w:r>
      <w:r w:rsidRPr="00A36AD2">
        <w:rPr>
          <w:rFonts w:ascii="Calibri" w:eastAsia="Times New Roman" w:hAnsi="Calibri" w:cs="Calibri"/>
          <w:kern w:val="0"/>
          <w:sz w:val="22"/>
          <w:szCs w:val="22"/>
          <w:lang w:eastAsia="en-GB"/>
          <w14:ligatures w14:val="none"/>
        </w:rPr>
        <w:t xml:space="preserve">herry being recognised earlier this year with the </w:t>
      </w:r>
      <w:r w:rsidRPr="00A36AD2">
        <w:rPr>
          <w:rFonts w:ascii="Calibri" w:eastAsia="Times New Roman" w:hAnsi="Calibri" w:cs="Calibri"/>
          <w:i/>
          <w:kern w:val="0"/>
          <w:sz w:val="22"/>
          <w:szCs w:val="22"/>
          <w:lang w:eastAsia="en-GB"/>
          <w14:ligatures w14:val="none"/>
        </w:rPr>
        <w:t>Sherry Trophy</w:t>
      </w:r>
      <w:r w:rsidR="00DB46B3" w:rsidRPr="00A36AD2">
        <w:rPr>
          <w:rFonts w:ascii="Calibri" w:eastAsia="Times New Roman" w:hAnsi="Calibri" w:cs="Calibri"/>
          <w:kern w:val="0"/>
          <w:sz w:val="22"/>
          <w:szCs w:val="22"/>
          <w:lang w:eastAsia="en-GB"/>
          <w14:ligatures w14:val="none"/>
        </w:rPr>
        <w:t xml:space="preserve"> and </w:t>
      </w:r>
      <w:r w:rsidR="00DB46B3" w:rsidRPr="00A36AD2">
        <w:rPr>
          <w:rFonts w:ascii="Calibri" w:eastAsia="Times New Roman" w:hAnsi="Calibri" w:cs="Calibri"/>
          <w:i/>
          <w:kern w:val="0"/>
          <w:sz w:val="22"/>
          <w:szCs w:val="22"/>
          <w:lang w:eastAsia="en-GB"/>
          <w14:ligatures w14:val="none"/>
        </w:rPr>
        <w:t>Amontillado Trophy</w:t>
      </w:r>
      <w:r w:rsidR="00DB46B3" w:rsidRPr="00A36AD2">
        <w:rPr>
          <w:rFonts w:ascii="Calibri" w:eastAsia="Times New Roman" w:hAnsi="Calibri" w:cs="Calibri"/>
          <w:kern w:val="0"/>
          <w:sz w:val="22"/>
          <w:szCs w:val="22"/>
          <w:lang w:eastAsia="en-GB"/>
          <w14:ligatures w14:val="none"/>
        </w:rPr>
        <w:t>.</w:t>
      </w:r>
    </w:p>
    <w:p w14:paraId="08D2A6DB" w14:textId="77777777" w:rsidR="005405B4" w:rsidRDefault="00E54D42"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kern w:val="0"/>
          <w:sz w:val="22"/>
          <w:szCs w:val="22"/>
          <w:lang w:eastAsia="en-GB"/>
          <w14:ligatures w14:val="none"/>
        </w:rPr>
        <w:t xml:space="preserve">Cellar Master </w:t>
      </w:r>
      <w:r w:rsidRPr="00A36AD2">
        <w:rPr>
          <w:rFonts w:ascii="Calibri" w:eastAsia="Calibri" w:hAnsi="Calibri" w:cs="Calibri"/>
          <w:b/>
          <w:kern w:val="0"/>
          <w:sz w:val="22"/>
          <w:szCs w:val="22"/>
          <w:lang w:eastAsia="en-GB"/>
          <w14:ligatures w14:val="none"/>
        </w:rPr>
        <w:t>Sergio Martínez</w:t>
      </w:r>
      <w:r w:rsidRPr="00A36AD2">
        <w:rPr>
          <w:rFonts w:ascii="Calibri" w:eastAsia="Calibri" w:hAnsi="Calibri" w:cs="Calibri"/>
          <w:kern w:val="0"/>
          <w:sz w:val="22"/>
          <w:szCs w:val="22"/>
          <w:lang w:eastAsia="en-GB"/>
          <w14:ligatures w14:val="none"/>
        </w:rPr>
        <w:t xml:space="preserve"> secured the highly coveted </w:t>
      </w:r>
      <w:r w:rsidRPr="00A36AD2">
        <w:rPr>
          <w:rFonts w:ascii="Calibri" w:eastAsia="Calibri" w:hAnsi="Calibri" w:cs="Calibri"/>
          <w:b/>
          <w:color w:val="000000"/>
          <w:kern w:val="0"/>
          <w:sz w:val="22"/>
          <w:szCs w:val="22"/>
          <w:lang w:eastAsia="en-GB"/>
          <w14:ligatures w14:val="none"/>
        </w:rPr>
        <w:t xml:space="preserve">Fortified Winemaker of the Year </w:t>
      </w:r>
      <w:r w:rsidRPr="00A36AD2">
        <w:rPr>
          <w:rFonts w:ascii="Calibri" w:eastAsia="Calibri" w:hAnsi="Calibri" w:cs="Calibri"/>
          <w:color w:val="000000"/>
          <w:kern w:val="0"/>
          <w:sz w:val="22"/>
          <w:szCs w:val="22"/>
          <w:lang w:eastAsia="en-GB"/>
          <w14:ligatures w14:val="none"/>
        </w:rPr>
        <w:t xml:space="preserve">award </w:t>
      </w:r>
      <w:r w:rsidRPr="00A36AD2">
        <w:rPr>
          <w:rFonts w:ascii="Calibri" w:eastAsia="Calibri" w:hAnsi="Calibri" w:cs="Calibri"/>
          <w:kern w:val="0"/>
          <w:sz w:val="22"/>
          <w:szCs w:val="22"/>
          <w:lang w:eastAsia="en-GB"/>
          <w14:ligatures w14:val="none"/>
        </w:rPr>
        <w:t xml:space="preserve">for the sixth time and the second year in a row. </w:t>
      </w:r>
    </w:p>
    <w:p w14:paraId="0FA1ABC8" w14:textId="77777777" w:rsidR="005405B4" w:rsidRDefault="005405B4" w:rsidP="002E6E09">
      <w:pPr>
        <w:spacing w:after="0" w:line="276" w:lineRule="auto"/>
        <w:textAlignment w:val="center"/>
        <w:rPr>
          <w:rFonts w:ascii="Calibri" w:eastAsia="Calibri" w:hAnsi="Calibri" w:cs="Calibri"/>
          <w:kern w:val="0"/>
          <w:sz w:val="22"/>
          <w:szCs w:val="22"/>
          <w:lang w:eastAsia="en-GB"/>
          <w14:ligatures w14:val="none"/>
        </w:rPr>
      </w:pPr>
    </w:p>
    <w:p w14:paraId="13EF530D" w14:textId="17A42810" w:rsidR="00055936" w:rsidRPr="005405B4" w:rsidRDefault="00E54D42" w:rsidP="002E6E09">
      <w:pPr>
        <w:spacing w:after="0" w:line="276" w:lineRule="auto"/>
        <w:textAlignment w:val="center"/>
        <w:rPr>
          <w:rFonts w:ascii="Calibri" w:eastAsia="Calibri" w:hAnsi="Calibri" w:cs="Calibri"/>
          <w:kern w:val="0"/>
          <w:sz w:val="22"/>
          <w:szCs w:val="22"/>
          <w:lang w:eastAsia="en-GB"/>
          <w14:ligatures w14:val="none"/>
        </w:rPr>
      </w:pPr>
      <w:r w:rsidRPr="005405B4">
        <w:rPr>
          <w:rFonts w:ascii="Calibri" w:eastAsia="Calibri" w:hAnsi="Calibri" w:cs="Calibri"/>
          <w:kern w:val="0"/>
          <w:sz w:val="22"/>
          <w:szCs w:val="22"/>
          <w:lang w:eastAsia="en-GB"/>
          <w14:ligatures w14:val="none"/>
        </w:rPr>
        <w:t xml:space="preserve">Martínez said of the achievement, </w:t>
      </w:r>
      <w:r w:rsidR="00AA00B7" w:rsidRPr="005405B4">
        <w:rPr>
          <w:rFonts w:ascii="Calibri" w:hAnsi="Calibri" w:cs="Calibri"/>
          <w:i/>
          <w:iCs/>
          <w:sz w:val="22"/>
          <w:szCs w:val="22"/>
        </w:rPr>
        <w:t>‘</w:t>
      </w:r>
      <w:r w:rsidR="00A77748" w:rsidRPr="005405B4">
        <w:rPr>
          <w:rFonts w:ascii="Calibri" w:hAnsi="Calibri" w:cs="Calibri"/>
          <w:i/>
          <w:sz w:val="22"/>
          <w:szCs w:val="22"/>
        </w:rPr>
        <w:t xml:space="preserve">Each time I have received this award it has been a great </w:t>
      </w:r>
      <w:r w:rsidR="002959E5" w:rsidRPr="005405B4">
        <w:rPr>
          <w:rFonts w:ascii="Calibri" w:hAnsi="Calibri" w:cs="Calibri"/>
          <w:i/>
          <w:sz w:val="22"/>
          <w:szCs w:val="22"/>
        </w:rPr>
        <w:t>honour</w:t>
      </w:r>
      <w:r w:rsidR="00A77748" w:rsidRPr="005405B4">
        <w:rPr>
          <w:rFonts w:ascii="Calibri" w:hAnsi="Calibri" w:cs="Calibri"/>
          <w:i/>
          <w:sz w:val="22"/>
          <w:szCs w:val="22"/>
        </w:rPr>
        <w:t>. Winning it for the sixth time and in consecutive years is especially meaningful, and I share this recognition with the entire team at Lustau who make it possible.</w:t>
      </w:r>
      <w:r w:rsidR="00AA00B7" w:rsidRPr="005405B4">
        <w:rPr>
          <w:rFonts w:ascii="Calibri" w:hAnsi="Calibri" w:cs="Calibri"/>
          <w:i/>
          <w:sz w:val="22"/>
          <w:szCs w:val="22"/>
        </w:rPr>
        <w:t>’</w:t>
      </w:r>
    </w:p>
    <w:p w14:paraId="718FD7B4" w14:textId="77777777" w:rsidR="00B11F8F" w:rsidRPr="00B11F8F" w:rsidRDefault="00B11F8F" w:rsidP="002E6E09">
      <w:pPr>
        <w:pStyle w:val="ListParagraph"/>
        <w:spacing w:after="0" w:line="276" w:lineRule="auto"/>
        <w:textAlignment w:val="center"/>
        <w:rPr>
          <w:rFonts w:ascii="Calibri" w:eastAsia="Calibri" w:hAnsi="Calibri" w:cs="Calibri"/>
          <w:kern w:val="0"/>
          <w:sz w:val="22"/>
          <w:szCs w:val="22"/>
          <w:lang w:eastAsia="en-GB"/>
          <w14:ligatures w14:val="none"/>
        </w:rPr>
      </w:pPr>
    </w:p>
    <w:p w14:paraId="5751FF52" w14:textId="724881F9" w:rsidR="001C507C" w:rsidRPr="00A36AD2" w:rsidRDefault="001C507C" w:rsidP="002E6E09">
      <w:pPr>
        <w:spacing w:line="276" w:lineRule="auto"/>
        <w:textAlignment w:val="center"/>
        <w:rPr>
          <w:rFonts w:ascii="Calibri" w:eastAsia="Calibri" w:hAnsi="Calibri" w:cs="Calibri"/>
          <w:b/>
          <w:color w:val="000000"/>
          <w:kern w:val="0"/>
          <w:sz w:val="28"/>
          <w:szCs w:val="28"/>
          <w:lang w:eastAsia="en-GB"/>
          <w14:ligatures w14:val="none"/>
        </w:rPr>
      </w:pPr>
      <w:r w:rsidRPr="00A36AD2">
        <w:rPr>
          <w:rFonts w:ascii="Calibri" w:eastAsia="Calibri" w:hAnsi="Calibri" w:cs="Calibri"/>
          <w:b/>
          <w:color w:val="000000"/>
          <w:kern w:val="0"/>
          <w:sz w:val="28"/>
          <w:szCs w:val="28"/>
          <w:lang w:eastAsia="en-GB"/>
          <w14:ligatures w14:val="none"/>
        </w:rPr>
        <w:lastRenderedPageBreak/>
        <w:t xml:space="preserve">Sweet success for </w:t>
      </w:r>
      <w:r w:rsidR="00AA00B7" w:rsidRPr="00AA00B7">
        <w:rPr>
          <w:rFonts w:ascii="Calibri" w:eastAsia="Calibri" w:hAnsi="Calibri" w:cs="Calibri"/>
          <w:b/>
          <w:color w:val="000000"/>
          <w:kern w:val="0"/>
          <w:sz w:val="28"/>
          <w:szCs w:val="28"/>
          <w:lang w:eastAsia="en-GB"/>
          <w14:ligatures w14:val="none"/>
        </w:rPr>
        <w:t xml:space="preserve">ITALY </w:t>
      </w:r>
      <w:r w:rsidRPr="00A36AD2">
        <w:rPr>
          <w:rFonts w:ascii="Calibri" w:eastAsia="Calibri" w:hAnsi="Calibri" w:cs="Calibri"/>
          <w:b/>
          <w:color w:val="000000"/>
          <w:kern w:val="0"/>
          <w:sz w:val="28"/>
          <w:szCs w:val="28"/>
          <w:lang w:eastAsia="en-GB"/>
          <w14:ligatures w14:val="none"/>
        </w:rPr>
        <w:t>continues</w:t>
      </w:r>
    </w:p>
    <w:p w14:paraId="09A0EEB4" w14:textId="3828A490" w:rsidR="001C507C" w:rsidRPr="00A36AD2" w:rsidRDefault="001C507C" w:rsidP="002E6E09">
      <w:pPr>
        <w:spacing w:line="276" w:lineRule="auto"/>
        <w:textAlignment w:val="center"/>
        <w:rPr>
          <w:rFonts w:ascii="Calibri" w:eastAsia="Calibri" w:hAnsi="Calibri" w:cs="Calibri"/>
          <w:color w:val="000000"/>
          <w:kern w:val="0"/>
          <w:sz w:val="22"/>
          <w:szCs w:val="22"/>
          <w:lang w:eastAsia="en-GB"/>
          <w14:ligatures w14:val="none"/>
        </w:rPr>
      </w:pPr>
      <w:r w:rsidRPr="00A36AD2">
        <w:rPr>
          <w:rFonts w:ascii="Calibri" w:eastAsia="Calibri" w:hAnsi="Calibri" w:cs="Calibri"/>
          <w:color w:val="000000"/>
          <w:kern w:val="0"/>
          <w:sz w:val="22"/>
          <w:szCs w:val="22"/>
          <w:lang w:eastAsia="en-GB"/>
          <w14:ligatures w14:val="none"/>
        </w:rPr>
        <w:t xml:space="preserve">With a total of 322 medals, Italy secured fifth place in this year’s competition, but it was once again a sweet wine that took the top spot. </w:t>
      </w:r>
    </w:p>
    <w:p w14:paraId="5D2E01FB" w14:textId="45176AD0" w:rsidR="00EB7248" w:rsidRPr="00786B08" w:rsidRDefault="001C507C" w:rsidP="002E6E09">
      <w:pPr>
        <w:pStyle w:val="ListParagraph"/>
        <w:numPr>
          <w:ilvl w:val="0"/>
          <w:numId w:val="1"/>
        </w:numPr>
        <w:spacing w:after="0" w:line="276" w:lineRule="auto"/>
        <w:textAlignment w:val="center"/>
        <w:rPr>
          <w:rFonts w:ascii="Calibri" w:eastAsia="Calibri" w:hAnsi="Calibri" w:cs="Calibri"/>
          <w:kern w:val="0"/>
          <w:sz w:val="22"/>
          <w:szCs w:val="22"/>
          <w:lang w:eastAsia="en-GB"/>
          <w14:ligatures w14:val="none"/>
        </w:rPr>
      </w:pPr>
      <w:r w:rsidRPr="00A36AD2">
        <w:rPr>
          <w:rFonts w:ascii="Calibri" w:eastAsia="Calibri" w:hAnsi="Calibri" w:cs="Calibri"/>
          <w:color w:val="000000" w:themeColor="text1"/>
          <w:sz w:val="22"/>
          <w:szCs w:val="22"/>
          <w:lang w:eastAsia="en-GB"/>
        </w:rPr>
        <w:t xml:space="preserve">For the second year in a row, Tuscan producer </w:t>
      </w:r>
      <w:r w:rsidRPr="00A36AD2">
        <w:rPr>
          <w:rFonts w:ascii="Calibri" w:eastAsia="Calibri" w:hAnsi="Calibri" w:cs="Calibri"/>
          <w:b/>
          <w:sz w:val="22"/>
          <w:szCs w:val="22"/>
          <w:lang w:eastAsia="en-GB"/>
        </w:rPr>
        <w:t>Tenuta Di Capezzana</w:t>
      </w:r>
      <w:r w:rsidRPr="00A36AD2">
        <w:rPr>
          <w:rFonts w:ascii="Calibri" w:eastAsia="Calibri" w:hAnsi="Calibri" w:cs="Calibri"/>
          <w:sz w:val="22"/>
          <w:szCs w:val="22"/>
          <w:lang w:eastAsia="en-GB"/>
        </w:rPr>
        <w:t xml:space="preserve"> won the </w:t>
      </w:r>
      <w:r w:rsidRPr="00A36AD2">
        <w:rPr>
          <w:rFonts w:ascii="Calibri" w:eastAsia="Calibri" w:hAnsi="Calibri" w:cs="Calibri"/>
          <w:b/>
          <w:sz w:val="22"/>
          <w:szCs w:val="22"/>
          <w:lang w:eastAsia="en-GB"/>
        </w:rPr>
        <w:t xml:space="preserve">Champion Sweet Wine </w:t>
      </w:r>
      <w:r w:rsidR="6D50CBAE" w:rsidRPr="00A36AD2">
        <w:rPr>
          <w:rFonts w:ascii="Calibri" w:eastAsia="Calibri" w:hAnsi="Calibri" w:cs="Calibri"/>
          <w:b/>
          <w:sz w:val="22"/>
          <w:szCs w:val="22"/>
          <w:lang w:eastAsia="en-GB"/>
        </w:rPr>
        <w:t>(</w:t>
      </w:r>
      <w:r w:rsidR="6D50CBAE" w:rsidRPr="00A36AD2">
        <w:rPr>
          <w:rFonts w:ascii="Calibri" w:eastAsia="Calibri" w:hAnsi="Calibri" w:cs="Calibri"/>
          <w:b/>
          <w:color w:val="000000" w:themeColor="text1"/>
          <w:sz w:val="22"/>
          <w:szCs w:val="22"/>
        </w:rPr>
        <w:t xml:space="preserve">Alois Kracher Trophy) </w:t>
      </w:r>
      <w:r w:rsidRPr="00A36AD2">
        <w:rPr>
          <w:rFonts w:ascii="Calibri" w:eastAsia="Calibri" w:hAnsi="Calibri" w:cs="Calibri"/>
          <w:sz w:val="22"/>
          <w:szCs w:val="22"/>
          <w:lang w:eastAsia="en-GB"/>
        </w:rPr>
        <w:t xml:space="preserve">title for its </w:t>
      </w:r>
      <w:r w:rsidR="00E963B6" w:rsidRPr="00A36AD2">
        <w:rPr>
          <w:rFonts w:ascii="Calibri" w:eastAsia="Calibri" w:hAnsi="Calibri" w:cs="Calibri"/>
          <w:color w:val="000000" w:themeColor="text1"/>
          <w:sz w:val="22"/>
          <w:szCs w:val="22"/>
          <w:lang w:eastAsia="en-GB"/>
        </w:rPr>
        <w:t xml:space="preserve">Vin Santo di </w:t>
      </w:r>
      <w:proofErr w:type="spellStart"/>
      <w:r w:rsidR="00E963B6" w:rsidRPr="00A36AD2">
        <w:rPr>
          <w:rFonts w:ascii="Calibri" w:eastAsia="Calibri" w:hAnsi="Calibri" w:cs="Calibri"/>
          <w:color w:val="000000" w:themeColor="text1"/>
          <w:sz w:val="22"/>
          <w:szCs w:val="22"/>
          <w:lang w:eastAsia="en-GB"/>
        </w:rPr>
        <w:t>Carmignano</w:t>
      </w:r>
      <w:proofErr w:type="spellEnd"/>
      <w:r w:rsidR="00E963B6" w:rsidRPr="00A36AD2">
        <w:rPr>
          <w:rFonts w:ascii="Calibri" w:eastAsia="Calibri" w:hAnsi="Calibri" w:cs="Calibri"/>
          <w:color w:val="000000" w:themeColor="text1"/>
          <w:sz w:val="22"/>
          <w:szCs w:val="22"/>
          <w:lang w:eastAsia="en-GB"/>
        </w:rPr>
        <w:t xml:space="preserve"> Riserva</w:t>
      </w:r>
      <w:r w:rsidR="00E963B6" w:rsidRPr="00A36AD2">
        <w:rPr>
          <w:rFonts w:ascii="Calibri" w:eastAsia="Calibri" w:hAnsi="Calibri" w:cs="Calibri"/>
          <w:sz w:val="22"/>
          <w:szCs w:val="22"/>
          <w:lang w:eastAsia="en-GB"/>
        </w:rPr>
        <w:t xml:space="preserve"> </w:t>
      </w:r>
      <w:r w:rsidR="00AE73FE">
        <w:rPr>
          <w:rFonts w:ascii="Calibri" w:eastAsia="Calibri" w:hAnsi="Calibri" w:cs="Calibri"/>
          <w:sz w:val="22"/>
          <w:szCs w:val="22"/>
          <w:lang w:eastAsia="en-GB"/>
        </w:rPr>
        <w:t xml:space="preserve">2017 </w:t>
      </w:r>
      <w:r w:rsidRPr="00A36AD2">
        <w:rPr>
          <w:rFonts w:ascii="Calibri" w:eastAsia="Calibri" w:hAnsi="Calibri" w:cs="Calibri"/>
          <w:sz w:val="22"/>
          <w:szCs w:val="22"/>
          <w:lang w:eastAsia="en-GB"/>
        </w:rPr>
        <w:t>– a title</w:t>
      </w:r>
      <w:r w:rsidR="00E963B6" w:rsidRPr="00A36AD2">
        <w:rPr>
          <w:rFonts w:ascii="Calibri" w:eastAsia="Calibri" w:hAnsi="Calibri" w:cs="Calibri"/>
          <w:sz w:val="22"/>
          <w:szCs w:val="22"/>
          <w:lang w:eastAsia="en-GB"/>
        </w:rPr>
        <w:t xml:space="preserve"> </w:t>
      </w:r>
      <w:r w:rsidRPr="00A36AD2">
        <w:rPr>
          <w:rFonts w:ascii="Calibri" w:eastAsia="Calibri" w:hAnsi="Calibri" w:cs="Calibri"/>
          <w:sz w:val="22"/>
          <w:szCs w:val="22"/>
          <w:lang w:eastAsia="en-GB"/>
        </w:rPr>
        <w:t>won by previous vintages of the same wine in 2022, 2021, and 2019.</w:t>
      </w:r>
      <w:r w:rsidR="009632AC" w:rsidRPr="00A36AD2">
        <w:rPr>
          <w:rFonts w:ascii="Calibri" w:eastAsia="Calibri" w:hAnsi="Calibri" w:cs="Calibri"/>
          <w:sz w:val="22"/>
          <w:szCs w:val="22"/>
          <w:lang w:eastAsia="en-GB"/>
        </w:rPr>
        <w:t xml:space="preserve"> Judges praised the wine</w:t>
      </w:r>
      <w:r w:rsidR="2F261B56" w:rsidRPr="00A36AD2">
        <w:rPr>
          <w:rFonts w:ascii="Calibri" w:eastAsia="Calibri" w:hAnsi="Calibri" w:cs="Calibri"/>
          <w:sz w:val="22"/>
          <w:szCs w:val="22"/>
          <w:lang w:eastAsia="en-GB"/>
        </w:rPr>
        <w:t xml:space="preserve">’s </w:t>
      </w:r>
      <w:r w:rsidR="00FD6E85" w:rsidRPr="00A36AD2">
        <w:rPr>
          <w:rFonts w:ascii="Calibri" w:eastAsia="Calibri" w:hAnsi="Calibri" w:cs="Calibri"/>
          <w:i/>
          <w:iCs/>
          <w:sz w:val="22"/>
          <w:szCs w:val="22"/>
          <w:lang w:eastAsia="en-GB"/>
        </w:rPr>
        <w:t>‘</w:t>
      </w:r>
      <w:r w:rsidR="2F261B56" w:rsidRPr="00A36AD2">
        <w:rPr>
          <w:rFonts w:ascii="Calibri" w:eastAsia="Calibri" w:hAnsi="Calibri" w:cs="Calibri"/>
          <w:i/>
          <w:sz w:val="22"/>
          <w:szCs w:val="22"/>
          <w:lang w:eastAsia="en-GB"/>
        </w:rPr>
        <w:t>intense aromas</w:t>
      </w:r>
      <w:r w:rsidR="00FD6E85" w:rsidRPr="00A36AD2">
        <w:rPr>
          <w:rFonts w:ascii="Calibri" w:eastAsia="Calibri" w:hAnsi="Calibri" w:cs="Calibri"/>
          <w:i/>
          <w:sz w:val="22"/>
          <w:szCs w:val="22"/>
          <w:lang w:eastAsia="en-GB"/>
        </w:rPr>
        <w:t>’</w:t>
      </w:r>
      <w:r w:rsidR="2F261B56" w:rsidRPr="00A36AD2">
        <w:rPr>
          <w:rFonts w:ascii="Calibri" w:eastAsia="Calibri" w:hAnsi="Calibri" w:cs="Calibri"/>
          <w:sz w:val="22"/>
          <w:szCs w:val="22"/>
          <w:lang w:eastAsia="en-GB"/>
        </w:rPr>
        <w:t xml:space="preserve">, </w:t>
      </w:r>
      <w:r w:rsidR="00FD6E85" w:rsidRPr="00A36AD2">
        <w:rPr>
          <w:rFonts w:ascii="Calibri" w:eastAsia="Calibri" w:hAnsi="Calibri" w:cs="Calibri"/>
          <w:i/>
          <w:iCs/>
          <w:sz w:val="22"/>
          <w:szCs w:val="22"/>
          <w:lang w:eastAsia="en-GB"/>
        </w:rPr>
        <w:t>‘</w:t>
      </w:r>
      <w:r w:rsidR="2F261B56" w:rsidRPr="00A36AD2">
        <w:rPr>
          <w:rFonts w:ascii="Calibri" w:eastAsia="Calibri" w:hAnsi="Calibri" w:cs="Calibri"/>
          <w:i/>
          <w:sz w:val="22"/>
          <w:szCs w:val="22"/>
          <w:lang w:eastAsia="en-GB"/>
        </w:rPr>
        <w:t>richness</w:t>
      </w:r>
      <w:r w:rsidR="00FD6E85" w:rsidRPr="00A36AD2">
        <w:rPr>
          <w:rFonts w:ascii="Calibri" w:eastAsia="Calibri" w:hAnsi="Calibri" w:cs="Calibri"/>
          <w:i/>
          <w:sz w:val="22"/>
          <w:szCs w:val="22"/>
          <w:lang w:eastAsia="en-GB"/>
        </w:rPr>
        <w:t>’</w:t>
      </w:r>
      <w:r w:rsidR="2F261B56" w:rsidRPr="00A36AD2">
        <w:rPr>
          <w:rFonts w:ascii="Calibri" w:eastAsia="Calibri" w:hAnsi="Calibri" w:cs="Calibri"/>
          <w:sz w:val="22"/>
          <w:szCs w:val="22"/>
          <w:lang w:eastAsia="en-GB"/>
        </w:rPr>
        <w:t xml:space="preserve">, and </w:t>
      </w:r>
      <w:r w:rsidR="00FD6E85" w:rsidRPr="00A36AD2">
        <w:rPr>
          <w:rFonts w:ascii="Calibri" w:eastAsia="Calibri" w:hAnsi="Calibri" w:cs="Calibri"/>
          <w:i/>
          <w:iCs/>
          <w:sz w:val="22"/>
          <w:szCs w:val="22"/>
          <w:lang w:eastAsia="en-GB"/>
        </w:rPr>
        <w:t>‘</w:t>
      </w:r>
      <w:r w:rsidR="2F261B56" w:rsidRPr="00A36AD2">
        <w:rPr>
          <w:rFonts w:ascii="Calibri" w:eastAsia="Calibri" w:hAnsi="Calibri" w:cs="Calibri"/>
          <w:i/>
          <w:sz w:val="22"/>
          <w:szCs w:val="22"/>
          <w:lang w:eastAsia="en-GB"/>
        </w:rPr>
        <w:t>mouthwatering acidity</w:t>
      </w:r>
      <w:r w:rsidR="00FD6E85" w:rsidRPr="00A36AD2">
        <w:rPr>
          <w:rFonts w:ascii="Calibri" w:eastAsia="Calibri" w:hAnsi="Calibri" w:cs="Calibri"/>
          <w:i/>
          <w:sz w:val="22"/>
          <w:szCs w:val="22"/>
          <w:lang w:eastAsia="en-GB"/>
        </w:rPr>
        <w:t>’</w:t>
      </w:r>
      <w:r w:rsidR="2F261B56" w:rsidRPr="00A36AD2">
        <w:rPr>
          <w:rFonts w:ascii="Calibri" w:eastAsia="Calibri" w:hAnsi="Calibri" w:cs="Calibri"/>
          <w:sz w:val="22"/>
          <w:szCs w:val="22"/>
          <w:lang w:eastAsia="en-GB"/>
        </w:rPr>
        <w:t>.</w:t>
      </w:r>
    </w:p>
    <w:p w14:paraId="6761BD35" w14:textId="77777777" w:rsidR="00786B08" w:rsidRPr="00786B08" w:rsidRDefault="00786B08" w:rsidP="002E6E09">
      <w:pPr>
        <w:pStyle w:val="ListParagraph"/>
        <w:spacing w:after="0" w:line="276" w:lineRule="auto"/>
        <w:textAlignment w:val="center"/>
        <w:rPr>
          <w:rFonts w:ascii="Calibri" w:eastAsia="Calibri" w:hAnsi="Calibri" w:cs="Calibri"/>
          <w:kern w:val="0"/>
          <w:sz w:val="22"/>
          <w:szCs w:val="22"/>
          <w:lang w:eastAsia="en-GB"/>
          <w14:ligatures w14:val="none"/>
        </w:rPr>
      </w:pPr>
    </w:p>
    <w:p w14:paraId="1264C333" w14:textId="43502AB6" w:rsidR="001C507C" w:rsidRPr="00A36AD2" w:rsidRDefault="001C507C" w:rsidP="002E6E09">
      <w:pPr>
        <w:spacing w:line="276" w:lineRule="auto"/>
        <w:textAlignment w:val="center"/>
        <w:rPr>
          <w:rFonts w:ascii="Calibri" w:eastAsia="Calibri" w:hAnsi="Calibri" w:cs="Calibri"/>
          <w:b/>
          <w:color w:val="000000"/>
          <w:kern w:val="0"/>
          <w:sz w:val="28"/>
          <w:szCs w:val="28"/>
          <w:lang w:eastAsia="en-GB"/>
          <w14:ligatures w14:val="none"/>
        </w:rPr>
      </w:pPr>
      <w:r w:rsidRPr="00A36AD2">
        <w:rPr>
          <w:rFonts w:ascii="Calibri" w:eastAsia="Calibri" w:hAnsi="Calibri" w:cs="Calibri"/>
          <w:b/>
          <w:color w:val="000000"/>
          <w:kern w:val="0"/>
          <w:sz w:val="28"/>
          <w:szCs w:val="28"/>
          <w:lang w:eastAsia="en-GB"/>
          <w14:ligatures w14:val="none"/>
        </w:rPr>
        <w:t xml:space="preserve">Winning streak for </w:t>
      </w:r>
      <w:r w:rsidR="00FD6E85" w:rsidRPr="00FD6E85">
        <w:rPr>
          <w:rFonts w:ascii="Calibri" w:eastAsia="Calibri" w:hAnsi="Calibri" w:cs="Calibri"/>
          <w:b/>
          <w:color w:val="000000"/>
          <w:kern w:val="0"/>
          <w:sz w:val="28"/>
          <w:szCs w:val="28"/>
          <w:lang w:eastAsia="en-GB"/>
          <w14:ligatures w14:val="none"/>
        </w:rPr>
        <w:t xml:space="preserve">AUSTRIAN </w:t>
      </w:r>
      <w:r w:rsidRPr="00A36AD2">
        <w:rPr>
          <w:rFonts w:ascii="Calibri" w:eastAsia="Calibri" w:hAnsi="Calibri" w:cs="Calibri"/>
          <w:b/>
          <w:color w:val="000000"/>
          <w:kern w:val="0"/>
          <w:sz w:val="28"/>
          <w:szCs w:val="28"/>
          <w:lang w:eastAsia="en-GB"/>
          <w14:ligatures w14:val="none"/>
        </w:rPr>
        <w:t>winemaker</w:t>
      </w:r>
    </w:p>
    <w:p w14:paraId="47E892CB" w14:textId="30265022" w:rsidR="001C507C" w:rsidRPr="00A36AD2" w:rsidRDefault="001C507C" w:rsidP="002E6E09">
      <w:pPr>
        <w:spacing w:line="276" w:lineRule="auto"/>
        <w:textAlignment w:val="center"/>
        <w:rPr>
          <w:rFonts w:ascii="Calibri" w:eastAsia="Calibri" w:hAnsi="Calibri" w:cs="Calibri"/>
          <w:color w:val="000000"/>
          <w:kern w:val="0"/>
          <w:sz w:val="22"/>
          <w:szCs w:val="22"/>
          <w:lang w:eastAsia="en-GB"/>
          <w14:ligatures w14:val="none"/>
        </w:rPr>
      </w:pPr>
      <w:r w:rsidRPr="00A36AD2">
        <w:rPr>
          <w:rFonts w:ascii="Calibri" w:eastAsia="Calibri" w:hAnsi="Calibri" w:cs="Calibri"/>
          <w:color w:val="000000"/>
          <w:kern w:val="0"/>
          <w:sz w:val="22"/>
          <w:szCs w:val="22"/>
          <w:lang w:eastAsia="en-GB"/>
          <w14:ligatures w14:val="none"/>
        </w:rPr>
        <w:t>Burgenland producer Hans Tschida once again impressed judges for his sweet winemaking.</w:t>
      </w:r>
    </w:p>
    <w:p w14:paraId="3D49C3EF" w14:textId="77777777" w:rsidR="005405B4" w:rsidRDefault="001C507C" w:rsidP="002E6E09">
      <w:pPr>
        <w:pStyle w:val="ListParagraph"/>
        <w:numPr>
          <w:ilvl w:val="0"/>
          <w:numId w:val="3"/>
        </w:numPr>
        <w:spacing w:line="276" w:lineRule="auto"/>
        <w:rPr>
          <w:rFonts w:ascii="Calibri" w:eastAsia="Calibri" w:hAnsi="Calibri" w:cs="Calibri"/>
          <w:color w:val="000000" w:themeColor="text1"/>
          <w:sz w:val="22"/>
          <w:szCs w:val="22"/>
          <w:lang w:eastAsia="en-GB"/>
        </w:rPr>
      </w:pPr>
      <w:r w:rsidRPr="00A36AD2">
        <w:rPr>
          <w:rFonts w:ascii="Calibri" w:eastAsia="Calibri" w:hAnsi="Calibri" w:cs="Calibri"/>
          <w:color w:val="000000" w:themeColor="text1"/>
          <w:sz w:val="22"/>
          <w:szCs w:val="22"/>
          <w:lang w:eastAsia="en-GB"/>
        </w:rPr>
        <w:t xml:space="preserve">For the fifth year in a row, </w:t>
      </w:r>
      <w:r w:rsidRPr="00A36AD2">
        <w:rPr>
          <w:rFonts w:ascii="Calibri" w:eastAsia="Calibri" w:hAnsi="Calibri" w:cs="Calibri"/>
          <w:b/>
          <w:color w:val="000000" w:themeColor="text1"/>
          <w:sz w:val="22"/>
          <w:szCs w:val="22"/>
          <w:lang w:eastAsia="en-GB"/>
        </w:rPr>
        <w:t>Hans Tschida</w:t>
      </w:r>
      <w:r w:rsidRPr="00A36AD2">
        <w:rPr>
          <w:rFonts w:ascii="Calibri" w:eastAsia="Calibri" w:hAnsi="Calibri" w:cs="Calibri"/>
          <w:color w:val="000000" w:themeColor="text1"/>
          <w:sz w:val="22"/>
          <w:szCs w:val="22"/>
          <w:lang w:eastAsia="en-GB"/>
        </w:rPr>
        <w:t xml:space="preserve"> from </w:t>
      </w:r>
      <w:r w:rsidRPr="00A36AD2">
        <w:rPr>
          <w:rFonts w:ascii="Calibri" w:eastAsia="Calibri" w:hAnsi="Calibri" w:cs="Calibri"/>
          <w:b/>
          <w:color w:val="000000" w:themeColor="text1"/>
          <w:sz w:val="22"/>
          <w:szCs w:val="22"/>
          <w:lang w:eastAsia="en-GB"/>
        </w:rPr>
        <w:t>Weingut Angerhof Tschida</w:t>
      </w:r>
      <w:r w:rsidRPr="00A36AD2">
        <w:rPr>
          <w:rFonts w:ascii="Calibri" w:eastAsia="Calibri" w:hAnsi="Calibri" w:cs="Calibri"/>
          <w:color w:val="000000" w:themeColor="text1"/>
          <w:sz w:val="22"/>
          <w:szCs w:val="22"/>
          <w:lang w:eastAsia="en-GB"/>
        </w:rPr>
        <w:t xml:space="preserve"> has been awarded </w:t>
      </w:r>
      <w:r w:rsidRPr="00A36AD2">
        <w:rPr>
          <w:rFonts w:ascii="Calibri" w:eastAsia="Calibri" w:hAnsi="Calibri" w:cs="Calibri"/>
          <w:b/>
          <w:color w:val="000000" w:themeColor="text1"/>
          <w:sz w:val="22"/>
          <w:szCs w:val="22"/>
          <w:lang w:eastAsia="en-GB"/>
        </w:rPr>
        <w:t>Sweet Winemaker of the Year.</w:t>
      </w:r>
      <w:r w:rsidRPr="00A36AD2">
        <w:rPr>
          <w:rFonts w:ascii="Calibri" w:eastAsia="Calibri" w:hAnsi="Calibri" w:cs="Calibri"/>
          <w:color w:val="000000" w:themeColor="text1"/>
          <w:sz w:val="22"/>
          <w:szCs w:val="22"/>
          <w:lang w:eastAsia="en-GB"/>
        </w:rPr>
        <w:t xml:space="preserve"> Tschida has now won this award 11 times since 2010. In this year’s challenge, his sweet wines won two prized trophies including the </w:t>
      </w:r>
      <w:r w:rsidRPr="00A36AD2">
        <w:rPr>
          <w:rFonts w:ascii="Calibri" w:eastAsia="Calibri" w:hAnsi="Calibri" w:cs="Calibri"/>
          <w:i/>
          <w:color w:val="000000" w:themeColor="text1"/>
          <w:sz w:val="22"/>
          <w:szCs w:val="22"/>
          <w:lang w:eastAsia="en-GB"/>
        </w:rPr>
        <w:t>Austrian Sweet Trophy.</w:t>
      </w:r>
      <w:r w:rsidR="009632AC" w:rsidRPr="00A36AD2">
        <w:rPr>
          <w:rFonts w:ascii="Calibri" w:eastAsia="Calibri" w:hAnsi="Calibri" w:cs="Calibri"/>
          <w:color w:val="000000" w:themeColor="text1"/>
          <w:sz w:val="22"/>
          <w:szCs w:val="22"/>
          <w:lang w:eastAsia="en-GB"/>
        </w:rPr>
        <w:t xml:space="preserve"> </w:t>
      </w:r>
    </w:p>
    <w:p w14:paraId="3BF09AC7" w14:textId="24D29278" w:rsidR="00EB7248" w:rsidRPr="005405B4" w:rsidRDefault="009632AC" w:rsidP="002E6E09">
      <w:pPr>
        <w:spacing w:line="276" w:lineRule="auto"/>
        <w:rPr>
          <w:rFonts w:ascii="Calibri" w:eastAsia="Calibri" w:hAnsi="Calibri" w:cs="Calibri"/>
          <w:color w:val="000000" w:themeColor="text1"/>
          <w:sz w:val="22"/>
          <w:szCs w:val="22"/>
          <w:lang w:eastAsia="en-GB"/>
        </w:rPr>
      </w:pPr>
      <w:r w:rsidRPr="005405B4">
        <w:rPr>
          <w:rFonts w:ascii="Calibri" w:eastAsia="Calibri" w:hAnsi="Calibri" w:cs="Calibri"/>
          <w:color w:val="000000" w:themeColor="text1"/>
          <w:sz w:val="22"/>
          <w:szCs w:val="22"/>
          <w:lang w:eastAsia="en-GB"/>
        </w:rPr>
        <w:t xml:space="preserve">Reflecting on his winning streak, Tschida said, </w:t>
      </w:r>
      <w:r w:rsidR="00FD6E85" w:rsidRPr="005405B4">
        <w:rPr>
          <w:rFonts w:ascii="Calibri" w:eastAsia="Calibri" w:hAnsi="Calibri" w:cs="Calibri"/>
          <w:i/>
          <w:color w:val="000000" w:themeColor="text1"/>
          <w:sz w:val="22"/>
          <w:szCs w:val="22"/>
          <w:lang w:eastAsia="en-GB"/>
        </w:rPr>
        <w:t>‘</w:t>
      </w:r>
      <w:r w:rsidR="002F34AE" w:rsidRPr="005405B4">
        <w:rPr>
          <w:rFonts w:ascii="Calibri" w:hAnsi="Calibri" w:cs="Calibri"/>
          <w:i/>
          <w:sz w:val="22"/>
          <w:szCs w:val="22"/>
        </w:rPr>
        <w:t xml:space="preserve">It is always a </w:t>
      </w:r>
      <w:r w:rsidR="002959E5" w:rsidRPr="005405B4">
        <w:rPr>
          <w:rFonts w:ascii="Calibri" w:hAnsi="Calibri" w:cs="Calibri"/>
          <w:i/>
          <w:sz w:val="22"/>
          <w:szCs w:val="22"/>
        </w:rPr>
        <w:t>privilege</w:t>
      </w:r>
      <w:r w:rsidR="002F34AE" w:rsidRPr="005405B4">
        <w:rPr>
          <w:rFonts w:ascii="Calibri" w:hAnsi="Calibri" w:cs="Calibri"/>
          <w:i/>
          <w:sz w:val="22"/>
          <w:szCs w:val="22"/>
        </w:rPr>
        <w:t xml:space="preserve"> to receive this recognition. To be named Sweet Winemaker of the Year once again </w:t>
      </w:r>
      <w:proofErr w:type="gramStart"/>
      <w:r w:rsidR="002F34AE" w:rsidRPr="005405B4">
        <w:rPr>
          <w:rFonts w:ascii="Calibri" w:hAnsi="Calibri" w:cs="Calibri"/>
          <w:i/>
          <w:sz w:val="22"/>
          <w:szCs w:val="22"/>
        </w:rPr>
        <w:t>is a reflection of</w:t>
      </w:r>
      <w:proofErr w:type="gramEnd"/>
      <w:r w:rsidR="002F34AE" w:rsidRPr="005405B4">
        <w:rPr>
          <w:rFonts w:ascii="Calibri" w:hAnsi="Calibri" w:cs="Calibri"/>
          <w:i/>
          <w:sz w:val="22"/>
          <w:szCs w:val="22"/>
        </w:rPr>
        <w:t xml:space="preserve"> my lifelong passion for sweet wines and the unique character of our vineyards at Angerhof Tschida.</w:t>
      </w:r>
      <w:r w:rsidR="00FD6E85" w:rsidRPr="005405B4">
        <w:rPr>
          <w:rFonts w:ascii="Calibri" w:hAnsi="Calibri" w:cs="Calibri"/>
          <w:i/>
          <w:sz w:val="22"/>
          <w:szCs w:val="22"/>
        </w:rPr>
        <w:t>’</w:t>
      </w:r>
    </w:p>
    <w:p w14:paraId="4D1E3EED" w14:textId="77777777" w:rsidR="002F34AE" w:rsidRPr="002F34AE" w:rsidRDefault="002F34AE" w:rsidP="00517F62">
      <w:pPr>
        <w:pStyle w:val="ListParagraph"/>
        <w:spacing w:line="276" w:lineRule="auto"/>
        <w:rPr>
          <w:rFonts w:ascii="Calibri" w:eastAsia="Calibri" w:hAnsi="Calibri" w:cs="Calibri"/>
          <w:color w:val="000000" w:themeColor="text1"/>
          <w:lang w:eastAsia="en-GB"/>
        </w:rPr>
      </w:pPr>
    </w:p>
    <w:p w14:paraId="49F1CA19" w14:textId="72A06D86" w:rsidR="7368D04E" w:rsidRPr="00A36AD2" w:rsidRDefault="7368D04E" w:rsidP="00517F62">
      <w:pPr>
        <w:spacing w:line="276" w:lineRule="auto"/>
        <w:rPr>
          <w:rFonts w:ascii="Calibri" w:hAnsi="Calibri" w:cs="Calibri"/>
          <w:b/>
          <w:color w:val="000000" w:themeColor="text1"/>
          <w:sz w:val="28"/>
          <w:szCs w:val="28"/>
        </w:rPr>
      </w:pPr>
      <w:r w:rsidRPr="00A36AD2">
        <w:rPr>
          <w:rFonts w:ascii="Calibri" w:hAnsi="Calibri" w:cs="Calibri"/>
          <w:b/>
          <w:color w:val="000000" w:themeColor="text1"/>
          <w:sz w:val="28"/>
          <w:szCs w:val="28"/>
        </w:rPr>
        <w:t>IWC Champion Wines 202</w:t>
      </w:r>
      <w:r w:rsidR="00C527FE" w:rsidRPr="00A36AD2">
        <w:rPr>
          <w:rFonts w:ascii="Calibri" w:hAnsi="Calibri" w:cs="Calibri"/>
          <w:b/>
          <w:color w:val="000000" w:themeColor="text1"/>
          <w:sz w:val="28"/>
          <w:szCs w:val="28"/>
        </w:rPr>
        <w:t>5</w:t>
      </w:r>
    </w:p>
    <w:tbl>
      <w:tblPr>
        <w:tblW w:w="9351" w:type="dxa"/>
        <w:tblLook w:val="04A0" w:firstRow="1" w:lastRow="0" w:firstColumn="1" w:lastColumn="0" w:noHBand="0" w:noVBand="1"/>
      </w:tblPr>
      <w:tblGrid>
        <w:gridCol w:w="1129"/>
        <w:gridCol w:w="3828"/>
        <w:gridCol w:w="4394"/>
      </w:tblGrid>
      <w:tr w:rsidR="000062E0" w:rsidRPr="00173A17" w14:paraId="0B1F1D6B" w14:textId="77777777" w:rsidTr="00EC5D3C">
        <w:trPr>
          <w:trHeight w:val="699"/>
        </w:trPr>
        <w:tc>
          <w:tcPr>
            <w:tcW w:w="1129" w:type="dxa"/>
            <w:vMerge w:val="restart"/>
            <w:tcBorders>
              <w:top w:val="single" w:sz="4" w:space="0" w:color="auto"/>
              <w:left w:val="single" w:sz="4" w:space="0" w:color="auto"/>
              <w:bottom w:val="single" w:sz="4" w:space="0" w:color="auto"/>
              <w:right w:val="single" w:sz="4" w:space="0" w:color="auto"/>
            </w:tcBorders>
          </w:tcPr>
          <w:p w14:paraId="6FD599A0" w14:textId="421E31C9" w:rsidR="000062E0" w:rsidRPr="00173A17" w:rsidRDefault="000062E0"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England</w:t>
            </w:r>
          </w:p>
        </w:tc>
        <w:tc>
          <w:tcPr>
            <w:tcW w:w="3828" w:type="dxa"/>
            <w:tcBorders>
              <w:top w:val="single" w:sz="4" w:space="0" w:color="auto"/>
              <w:left w:val="nil"/>
              <w:bottom w:val="single" w:sz="4" w:space="0" w:color="auto"/>
              <w:right w:val="single" w:sz="4" w:space="0" w:color="auto"/>
            </w:tcBorders>
          </w:tcPr>
          <w:p w14:paraId="707388CE" w14:textId="0A14EB08" w:rsidR="000062E0" w:rsidRPr="00173A17" w:rsidRDefault="000062E0"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Blanc de Blancs Magnum</w:t>
            </w:r>
            <w:r w:rsidR="00151AB9">
              <w:rPr>
                <w:rFonts w:ascii="Calibri" w:eastAsia="Times New Roman" w:hAnsi="Calibri" w:cs="Calibri"/>
                <w:color w:val="000000"/>
                <w:kern w:val="0"/>
                <w:sz w:val="22"/>
                <w:szCs w:val="22"/>
                <w:lang w:eastAsia="en-GB"/>
                <w14:ligatures w14:val="none"/>
              </w:rPr>
              <w:t xml:space="preserve"> 2016</w:t>
            </w:r>
            <w:r w:rsidRPr="00173A17">
              <w:rPr>
                <w:rFonts w:ascii="Calibri" w:eastAsia="Times New Roman" w:hAnsi="Calibri" w:cs="Calibri"/>
                <w:color w:val="000000"/>
                <w:kern w:val="0"/>
                <w:sz w:val="22"/>
                <w:szCs w:val="22"/>
                <w:lang w:eastAsia="en-GB"/>
                <w14:ligatures w14:val="none"/>
              </w:rPr>
              <w:t xml:space="preserve">, </w:t>
            </w:r>
            <w:proofErr w:type="spellStart"/>
            <w:r w:rsidRPr="00173A17">
              <w:rPr>
                <w:rFonts w:ascii="Calibri" w:eastAsia="Times New Roman" w:hAnsi="Calibri" w:cs="Calibri"/>
                <w:color w:val="000000"/>
                <w:kern w:val="0"/>
                <w:sz w:val="22"/>
                <w:szCs w:val="22"/>
                <w:lang w:eastAsia="en-GB"/>
                <w14:ligatures w14:val="none"/>
              </w:rPr>
              <w:t>Nyetimber</w:t>
            </w:r>
            <w:proofErr w:type="spellEnd"/>
          </w:p>
        </w:tc>
        <w:tc>
          <w:tcPr>
            <w:tcW w:w="4394" w:type="dxa"/>
            <w:tcBorders>
              <w:top w:val="single" w:sz="4" w:space="0" w:color="auto"/>
              <w:left w:val="nil"/>
              <w:bottom w:val="single" w:sz="4" w:space="0" w:color="auto"/>
              <w:right w:val="single" w:sz="4" w:space="0" w:color="auto"/>
            </w:tcBorders>
          </w:tcPr>
          <w:p w14:paraId="1B544671" w14:textId="7E40E462" w:rsidR="000062E0" w:rsidRPr="00173A17" w:rsidRDefault="000062E0" w:rsidP="00517F62">
            <w:pPr>
              <w:spacing w:after="0" w:line="276" w:lineRule="auto"/>
              <w:rPr>
                <w:rFonts w:ascii="Calibri" w:eastAsia="Times New Roman" w:hAnsi="Calibri" w:cs="Calibri"/>
                <w:b/>
                <w:bCs/>
                <w:color w:val="000000"/>
                <w:kern w:val="0"/>
                <w:sz w:val="22"/>
                <w:szCs w:val="22"/>
                <w:lang w:eastAsia="en-GB"/>
                <w14:ligatures w14:val="none"/>
              </w:rPr>
            </w:pPr>
            <w:r w:rsidRPr="00173A17">
              <w:rPr>
                <w:rStyle w:val="Strong"/>
                <w:rFonts w:ascii="Calibri" w:hAnsi="Calibri" w:cs="Calibri"/>
                <w:color w:val="000000"/>
                <w:sz w:val="22"/>
                <w:szCs w:val="22"/>
              </w:rPr>
              <w:t>IWC Champion Sparkling Wine 2025 - Daniel Thibault Trophy</w:t>
            </w:r>
            <w:r w:rsidRPr="00173A17">
              <w:rPr>
                <w:rStyle w:val="Strong"/>
                <w:rFonts w:ascii="Calibri" w:hAnsi="Calibri" w:cs="Calibri"/>
                <w:b w:val="0"/>
                <w:bCs w:val="0"/>
                <w:color w:val="000000"/>
                <w:sz w:val="22"/>
                <w:szCs w:val="22"/>
              </w:rPr>
              <w:t>,</w:t>
            </w:r>
            <w:r w:rsidRPr="00173A17">
              <w:rPr>
                <w:rStyle w:val="Strong"/>
                <w:rFonts w:ascii="Calibri" w:hAnsi="Calibri" w:cs="Calibri"/>
                <w:b w:val="0"/>
                <w:bCs w:val="0"/>
                <w:sz w:val="22"/>
                <w:szCs w:val="22"/>
              </w:rPr>
              <w:t xml:space="preserve"> </w:t>
            </w:r>
            <w:r w:rsidRPr="00173A17">
              <w:rPr>
                <w:rFonts w:ascii="Calibri" w:hAnsi="Calibri" w:cs="Calibri"/>
                <w:sz w:val="22"/>
                <w:szCs w:val="22"/>
              </w:rPr>
              <w:t>English Sparkling Trophy, English Blanc de Blancs Trophy</w:t>
            </w:r>
          </w:p>
        </w:tc>
      </w:tr>
      <w:tr w:rsidR="000062E0" w:rsidRPr="00173A17" w14:paraId="45D3B2C3" w14:textId="77777777" w:rsidTr="00EC5D3C">
        <w:trPr>
          <w:trHeight w:val="699"/>
        </w:trPr>
        <w:tc>
          <w:tcPr>
            <w:tcW w:w="1129" w:type="dxa"/>
            <w:vMerge/>
            <w:tcBorders>
              <w:top w:val="single" w:sz="4" w:space="0" w:color="auto"/>
              <w:left w:val="single" w:sz="4" w:space="0" w:color="auto"/>
              <w:bottom w:val="single" w:sz="4" w:space="0" w:color="auto"/>
              <w:right w:val="single" w:sz="4" w:space="0" w:color="auto"/>
            </w:tcBorders>
          </w:tcPr>
          <w:p w14:paraId="71E7CD5A" w14:textId="77777777" w:rsidR="000062E0" w:rsidRPr="00173A17" w:rsidRDefault="000062E0" w:rsidP="00517F62">
            <w:pPr>
              <w:spacing w:after="0" w:line="276" w:lineRule="auto"/>
              <w:rPr>
                <w:rFonts w:ascii="Calibri" w:eastAsia="Times New Roman" w:hAnsi="Calibri" w:cs="Calibri"/>
                <w:color w:val="000000"/>
                <w:kern w:val="0"/>
                <w:sz w:val="22"/>
                <w:szCs w:val="22"/>
                <w:lang w:eastAsia="en-GB"/>
                <w14:ligatures w14:val="none"/>
              </w:rPr>
            </w:pPr>
          </w:p>
        </w:tc>
        <w:tc>
          <w:tcPr>
            <w:tcW w:w="3828" w:type="dxa"/>
            <w:tcBorders>
              <w:top w:val="single" w:sz="4" w:space="0" w:color="auto"/>
              <w:left w:val="single" w:sz="4" w:space="0" w:color="auto"/>
              <w:bottom w:val="single" w:sz="4" w:space="0" w:color="auto"/>
              <w:right w:val="single" w:sz="4" w:space="0" w:color="auto"/>
            </w:tcBorders>
          </w:tcPr>
          <w:p w14:paraId="64BDEC01" w14:textId="5906B479" w:rsidR="000062E0" w:rsidRPr="00173A17" w:rsidRDefault="004A50FB"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hAnsi="Calibri" w:cs="Calibri"/>
                <w:sz w:val="22"/>
                <w:szCs w:val="22"/>
              </w:rPr>
              <w:t>Seyval Blanc, Brut</w:t>
            </w:r>
            <w:r w:rsidR="00151AB9">
              <w:rPr>
                <w:rFonts w:ascii="Calibri" w:hAnsi="Calibri" w:cs="Calibri"/>
                <w:sz w:val="22"/>
                <w:szCs w:val="22"/>
              </w:rPr>
              <w:t xml:space="preserve"> 2016</w:t>
            </w:r>
            <w:r w:rsidRPr="00173A17">
              <w:rPr>
                <w:rFonts w:ascii="Calibri" w:hAnsi="Calibri" w:cs="Calibri"/>
                <w:sz w:val="22"/>
                <w:szCs w:val="22"/>
              </w:rPr>
              <w:t xml:space="preserve">, </w:t>
            </w:r>
            <w:proofErr w:type="spellStart"/>
            <w:r w:rsidRPr="00173A17">
              <w:rPr>
                <w:rFonts w:ascii="Calibri" w:hAnsi="Calibri" w:cs="Calibri"/>
                <w:sz w:val="22"/>
                <w:szCs w:val="22"/>
              </w:rPr>
              <w:t>Kingsthorne</w:t>
            </w:r>
            <w:proofErr w:type="spellEnd"/>
          </w:p>
        </w:tc>
        <w:tc>
          <w:tcPr>
            <w:tcW w:w="4394" w:type="dxa"/>
            <w:tcBorders>
              <w:top w:val="single" w:sz="4" w:space="0" w:color="auto"/>
              <w:left w:val="nil"/>
              <w:bottom w:val="single" w:sz="4" w:space="0" w:color="auto"/>
              <w:right w:val="single" w:sz="4" w:space="0" w:color="auto"/>
            </w:tcBorders>
          </w:tcPr>
          <w:p w14:paraId="6513DB5F" w14:textId="269AA22B" w:rsidR="000062E0" w:rsidRPr="00173A17" w:rsidRDefault="004A50FB" w:rsidP="00517F62">
            <w:pPr>
              <w:spacing w:after="0" w:line="276" w:lineRule="auto"/>
              <w:rPr>
                <w:rStyle w:val="Strong"/>
                <w:rFonts w:ascii="Calibri" w:hAnsi="Calibri" w:cs="Calibri"/>
                <w:b w:val="0"/>
                <w:bCs w:val="0"/>
                <w:color w:val="000000"/>
                <w:sz w:val="22"/>
                <w:szCs w:val="22"/>
              </w:rPr>
            </w:pPr>
            <w:r w:rsidRPr="00173A17">
              <w:rPr>
                <w:rStyle w:val="Strong"/>
                <w:rFonts w:ascii="Calibri" w:hAnsi="Calibri" w:cs="Calibri"/>
                <w:color w:val="000000"/>
                <w:sz w:val="22"/>
                <w:szCs w:val="22"/>
              </w:rPr>
              <w:t>I</w:t>
            </w:r>
            <w:r w:rsidRPr="00173A17">
              <w:rPr>
                <w:rStyle w:val="Strong"/>
                <w:rFonts w:ascii="Calibri" w:hAnsi="Calibri" w:cs="Calibri"/>
                <w:sz w:val="22"/>
                <w:szCs w:val="22"/>
              </w:rPr>
              <w:t>WC Best Wine in First Year of Production 2025</w:t>
            </w:r>
            <w:r w:rsidR="00DB4FCC" w:rsidRPr="00173A17">
              <w:rPr>
                <w:rStyle w:val="Strong"/>
                <w:rFonts w:ascii="Calibri" w:hAnsi="Calibri" w:cs="Calibri"/>
                <w:b w:val="0"/>
                <w:bCs w:val="0"/>
                <w:sz w:val="22"/>
                <w:szCs w:val="22"/>
              </w:rPr>
              <w:t xml:space="preserve">, English Seyval Sparkling Trophy </w:t>
            </w:r>
          </w:p>
        </w:tc>
      </w:tr>
      <w:tr w:rsidR="00C07E77" w:rsidRPr="00173A17" w14:paraId="20B859F8" w14:textId="77777777" w:rsidTr="00047193">
        <w:trPr>
          <w:trHeight w:val="699"/>
        </w:trPr>
        <w:tc>
          <w:tcPr>
            <w:tcW w:w="1129" w:type="dxa"/>
            <w:tcBorders>
              <w:top w:val="single" w:sz="4" w:space="0" w:color="auto"/>
              <w:left w:val="single" w:sz="4" w:space="0" w:color="auto"/>
              <w:bottom w:val="single" w:sz="4" w:space="0" w:color="auto"/>
              <w:right w:val="single" w:sz="4" w:space="0" w:color="auto"/>
            </w:tcBorders>
          </w:tcPr>
          <w:p w14:paraId="43B84679" w14:textId="2B8623CA" w:rsidR="00C07E77" w:rsidRPr="00173A17" w:rsidRDefault="000D4C9C"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France</w:t>
            </w:r>
          </w:p>
        </w:tc>
        <w:tc>
          <w:tcPr>
            <w:tcW w:w="3828" w:type="dxa"/>
            <w:tcBorders>
              <w:top w:val="single" w:sz="4" w:space="0" w:color="auto"/>
              <w:left w:val="nil"/>
              <w:bottom w:val="single" w:sz="4" w:space="0" w:color="auto"/>
              <w:right w:val="single" w:sz="4" w:space="0" w:color="auto"/>
            </w:tcBorders>
          </w:tcPr>
          <w:p w14:paraId="0F745711" w14:textId="077FB212" w:rsidR="00C07E77" w:rsidRPr="00173A17" w:rsidRDefault="001B6B04"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hAnsi="Calibri" w:cs="Calibri"/>
                <w:sz w:val="22"/>
                <w:szCs w:val="22"/>
              </w:rPr>
              <w:t xml:space="preserve">Clos de la Roche Grand Cru Hospices de Beaune Cuvée </w:t>
            </w:r>
            <w:proofErr w:type="spellStart"/>
            <w:r w:rsidRPr="00173A17">
              <w:rPr>
                <w:rFonts w:ascii="Calibri" w:hAnsi="Calibri" w:cs="Calibri"/>
                <w:sz w:val="22"/>
                <w:szCs w:val="22"/>
              </w:rPr>
              <w:t>Cyrot</w:t>
            </w:r>
            <w:proofErr w:type="spellEnd"/>
            <w:r w:rsidRPr="00173A17">
              <w:rPr>
                <w:rFonts w:ascii="Calibri" w:hAnsi="Calibri" w:cs="Calibri"/>
                <w:sz w:val="22"/>
                <w:szCs w:val="22"/>
              </w:rPr>
              <w:t xml:space="preserve"> Chaudron</w:t>
            </w:r>
            <w:r w:rsidR="00151AB9">
              <w:rPr>
                <w:rFonts w:ascii="Calibri" w:hAnsi="Calibri" w:cs="Calibri"/>
                <w:sz w:val="22"/>
                <w:szCs w:val="22"/>
              </w:rPr>
              <w:t xml:space="preserve"> 2023</w:t>
            </w:r>
            <w:r w:rsidR="00E872B3" w:rsidRPr="00173A17">
              <w:rPr>
                <w:rFonts w:ascii="Calibri" w:hAnsi="Calibri" w:cs="Calibri"/>
                <w:sz w:val="22"/>
                <w:szCs w:val="22"/>
              </w:rPr>
              <w:t xml:space="preserve">, Maison Albert </w:t>
            </w:r>
            <w:proofErr w:type="spellStart"/>
            <w:r w:rsidR="00E872B3" w:rsidRPr="00173A17">
              <w:rPr>
                <w:rFonts w:ascii="Calibri" w:hAnsi="Calibri" w:cs="Calibri"/>
                <w:sz w:val="22"/>
                <w:szCs w:val="22"/>
              </w:rPr>
              <w:t>Bichot</w:t>
            </w:r>
            <w:proofErr w:type="spellEnd"/>
          </w:p>
        </w:tc>
        <w:tc>
          <w:tcPr>
            <w:tcW w:w="4394" w:type="dxa"/>
            <w:tcBorders>
              <w:top w:val="single" w:sz="4" w:space="0" w:color="auto"/>
              <w:left w:val="nil"/>
              <w:bottom w:val="single" w:sz="4" w:space="0" w:color="auto"/>
              <w:right w:val="single" w:sz="4" w:space="0" w:color="auto"/>
            </w:tcBorders>
          </w:tcPr>
          <w:p w14:paraId="24C7D162" w14:textId="5216FFA1" w:rsidR="00C07E77" w:rsidRPr="00173A17" w:rsidRDefault="001B6B04"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b/>
                <w:bCs/>
                <w:color w:val="000000"/>
                <w:kern w:val="0"/>
                <w:sz w:val="22"/>
                <w:szCs w:val="22"/>
                <w:lang w:eastAsia="en-GB"/>
                <w14:ligatures w14:val="none"/>
              </w:rPr>
              <w:t>IWC Champion Red Wine 2025</w:t>
            </w:r>
            <w:r w:rsidRPr="00173A17">
              <w:rPr>
                <w:rFonts w:ascii="Calibri" w:eastAsia="Times New Roman" w:hAnsi="Calibri" w:cs="Calibri"/>
                <w:color w:val="000000"/>
                <w:kern w:val="0"/>
                <w:sz w:val="22"/>
                <w:szCs w:val="22"/>
                <w:lang w:eastAsia="en-GB"/>
                <w14:ligatures w14:val="none"/>
              </w:rPr>
              <w:t xml:space="preserve">, </w:t>
            </w:r>
            <w:r w:rsidR="00476B98" w:rsidRPr="00173A17">
              <w:rPr>
                <w:rFonts w:ascii="Calibri" w:hAnsi="Calibri" w:cs="Calibri"/>
                <w:sz w:val="22"/>
                <w:szCs w:val="22"/>
              </w:rPr>
              <w:t>International Pinot Noir Trophy, French Pinot Noir Trophy, Clos de la Roche Trophy</w:t>
            </w:r>
          </w:p>
        </w:tc>
      </w:tr>
      <w:tr w:rsidR="00C07E77" w:rsidRPr="00173A17" w14:paraId="61340399" w14:textId="77777777" w:rsidTr="00047193">
        <w:trPr>
          <w:trHeight w:val="699"/>
        </w:trPr>
        <w:tc>
          <w:tcPr>
            <w:tcW w:w="1129" w:type="dxa"/>
            <w:tcBorders>
              <w:top w:val="single" w:sz="4" w:space="0" w:color="auto"/>
              <w:left w:val="single" w:sz="4" w:space="0" w:color="auto"/>
              <w:bottom w:val="single" w:sz="4" w:space="0" w:color="auto"/>
              <w:right w:val="single" w:sz="4" w:space="0" w:color="auto"/>
            </w:tcBorders>
          </w:tcPr>
          <w:p w14:paraId="3119F067" w14:textId="259FE79D" w:rsidR="00C07E77" w:rsidRPr="00173A17" w:rsidRDefault="000D4C9C"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Australia</w:t>
            </w:r>
          </w:p>
        </w:tc>
        <w:tc>
          <w:tcPr>
            <w:tcW w:w="3828" w:type="dxa"/>
            <w:tcBorders>
              <w:top w:val="single" w:sz="4" w:space="0" w:color="auto"/>
              <w:left w:val="nil"/>
              <w:bottom w:val="single" w:sz="4" w:space="0" w:color="auto"/>
              <w:right w:val="single" w:sz="4" w:space="0" w:color="auto"/>
            </w:tcBorders>
          </w:tcPr>
          <w:p w14:paraId="4B285F68" w14:textId="2C95E4AA" w:rsidR="00C07E77" w:rsidRPr="00173A17" w:rsidRDefault="005872A9"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Chardonnay</w:t>
            </w:r>
            <w:r w:rsidR="00151AB9">
              <w:rPr>
                <w:rFonts w:ascii="Calibri" w:eastAsia="Times New Roman" w:hAnsi="Calibri" w:cs="Calibri"/>
                <w:color w:val="000000"/>
                <w:kern w:val="0"/>
                <w:sz w:val="22"/>
                <w:szCs w:val="22"/>
                <w:lang w:eastAsia="en-GB"/>
                <w14:ligatures w14:val="none"/>
              </w:rPr>
              <w:t xml:space="preserve"> 2023</w:t>
            </w:r>
            <w:r w:rsidR="00E872B3" w:rsidRPr="00173A17">
              <w:rPr>
                <w:rFonts w:ascii="Calibri" w:eastAsia="Times New Roman" w:hAnsi="Calibri" w:cs="Calibri"/>
                <w:color w:val="000000"/>
                <w:kern w:val="0"/>
                <w:sz w:val="22"/>
                <w:szCs w:val="22"/>
                <w:lang w:eastAsia="en-GB"/>
                <w14:ligatures w14:val="none"/>
              </w:rPr>
              <w:t xml:space="preserve">, </w:t>
            </w:r>
            <w:proofErr w:type="spellStart"/>
            <w:r w:rsidR="00E872B3" w:rsidRPr="00173A17">
              <w:rPr>
                <w:rFonts w:ascii="Calibri" w:eastAsia="Times New Roman" w:hAnsi="Calibri" w:cs="Calibri"/>
                <w:color w:val="000000"/>
                <w:kern w:val="0"/>
                <w:sz w:val="22"/>
                <w:szCs w:val="22"/>
                <w:lang w:eastAsia="en-GB"/>
                <w14:ligatures w14:val="none"/>
              </w:rPr>
              <w:t>Tolpuddle</w:t>
            </w:r>
            <w:proofErr w:type="spellEnd"/>
            <w:r w:rsidR="00E872B3" w:rsidRPr="00173A17">
              <w:rPr>
                <w:rFonts w:ascii="Calibri" w:eastAsia="Times New Roman" w:hAnsi="Calibri" w:cs="Calibri"/>
                <w:color w:val="000000"/>
                <w:kern w:val="0"/>
                <w:sz w:val="22"/>
                <w:szCs w:val="22"/>
                <w:lang w:eastAsia="en-GB"/>
                <w14:ligatures w14:val="none"/>
              </w:rPr>
              <w:t xml:space="preserve"> Vineyard</w:t>
            </w:r>
          </w:p>
        </w:tc>
        <w:tc>
          <w:tcPr>
            <w:tcW w:w="4394" w:type="dxa"/>
            <w:tcBorders>
              <w:top w:val="single" w:sz="4" w:space="0" w:color="auto"/>
              <w:left w:val="nil"/>
              <w:bottom w:val="single" w:sz="4" w:space="0" w:color="auto"/>
              <w:right w:val="single" w:sz="4" w:space="0" w:color="auto"/>
            </w:tcBorders>
          </w:tcPr>
          <w:p w14:paraId="66E102C4" w14:textId="4F63B189" w:rsidR="00C07E77" w:rsidRPr="00173A17" w:rsidRDefault="0056144D"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b/>
                <w:bCs/>
                <w:color w:val="000000"/>
                <w:kern w:val="0"/>
                <w:sz w:val="22"/>
                <w:szCs w:val="22"/>
                <w:lang w:eastAsia="en-GB"/>
                <w14:ligatures w14:val="none"/>
              </w:rPr>
              <w:t>IWC Champion White Wine 2025</w:t>
            </w:r>
            <w:r w:rsidRPr="00173A17">
              <w:rPr>
                <w:rFonts w:ascii="Calibri" w:eastAsia="Times New Roman" w:hAnsi="Calibri" w:cs="Calibri"/>
                <w:color w:val="000000"/>
                <w:kern w:val="0"/>
                <w:sz w:val="22"/>
                <w:szCs w:val="22"/>
                <w:lang w:eastAsia="en-GB"/>
                <w14:ligatures w14:val="none"/>
              </w:rPr>
              <w:t xml:space="preserve">, </w:t>
            </w:r>
            <w:r w:rsidR="00EC06B4" w:rsidRPr="00173A17">
              <w:rPr>
                <w:rFonts w:ascii="Calibri" w:hAnsi="Calibri" w:cs="Calibri"/>
                <w:sz w:val="22"/>
                <w:szCs w:val="22"/>
              </w:rPr>
              <w:t>International Chardonnay Trophy, Australian White Trophy, Australian Chardonnay Trophy, Tasmanian Chardonnay Trophy</w:t>
            </w:r>
          </w:p>
        </w:tc>
      </w:tr>
      <w:tr w:rsidR="000D4C9C" w:rsidRPr="00173A17" w14:paraId="3BBC6E9F" w14:textId="77777777" w:rsidTr="00047193">
        <w:trPr>
          <w:trHeight w:val="699"/>
        </w:trPr>
        <w:tc>
          <w:tcPr>
            <w:tcW w:w="1129" w:type="dxa"/>
            <w:tcBorders>
              <w:top w:val="single" w:sz="4" w:space="0" w:color="auto"/>
              <w:left w:val="single" w:sz="4" w:space="0" w:color="auto"/>
              <w:bottom w:val="single" w:sz="4" w:space="0" w:color="auto"/>
              <w:right w:val="single" w:sz="4" w:space="0" w:color="auto"/>
            </w:tcBorders>
          </w:tcPr>
          <w:p w14:paraId="6531EDE2" w14:textId="47C2B820" w:rsidR="000D4C9C" w:rsidRPr="00173A17" w:rsidRDefault="000D4C9C"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Spain</w:t>
            </w:r>
          </w:p>
        </w:tc>
        <w:tc>
          <w:tcPr>
            <w:tcW w:w="3828" w:type="dxa"/>
            <w:tcBorders>
              <w:top w:val="single" w:sz="4" w:space="0" w:color="auto"/>
              <w:left w:val="nil"/>
              <w:bottom w:val="single" w:sz="4" w:space="0" w:color="auto"/>
              <w:right w:val="single" w:sz="4" w:space="0" w:color="auto"/>
            </w:tcBorders>
          </w:tcPr>
          <w:p w14:paraId="477FDD9A" w14:textId="362E6858" w:rsidR="000D4C9C" w:rsidRPr="00173A17" w:rsidRDefault="00642102"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kern w:val="0"/>
                <w:sz w:val="22"/>
                <w:szCs w:val="22"/>
                <w:lang w:eastAsia="en-GB"/>
                <w14:ligatures w14:val="none"/>
              </w:rPr>
              <w:t xml:space="preserve">Amontillado </w:t>
            </w:r>
            <w:proofErr w:type="spellStart"/>
            <w:r w:rsidRPr="00173A17">
              <w:rPr>
                <w:rFonts w:ascii="Calibri" w:eastAsia="Times New Roman" w:hAnsi="Calibri" w:cs="Calibri"/>
                <w:kern w:val="0"/>
                <w:sz w:val="22"/>
                <w:szCs w:val="22"/>
                <w:lang w:eastAsia="en-GB"/>
                <w14:ligatures w14:val="none"/>
              </w:rPr>
              <w:t>Botaina</w:t>
            </w:r>
            <w:proofErr w:type="spellEnd"/>
            <w:r w:rsidRPr="00173A17">
              <w:rPr>
                <w:rFonts w:ascii="Calibri" w:eastAsia="Times New Roman" w:hAnsi="Calibri" w:cs="Calibri"/>
                <w:kern w:val="0"/>
                <w:sz w:val="22"/>
                <w:szCs w:val="22"/>
                <w:lang w:eastAsia="en-GB"/>
                <w14:ligatures w14:val="none"/>
              </w:rPr>
              <w:t xml:space="preserve"> </w:t>
            </w:r>
            <w:proofErr w:type="spellStart"/>
            <w:r w:rsidRPr="00173A17">
              <w:rPr>
                <w:rFonts w:ascii="Calibri" w:eastAsia="Times New Roman" w:hAnsi="Calibri" w:cs="Calibri"/>
                <w:kern w:val="0"/>
                <w:sz w:val="22"/>
                <w:szCs w:val="22"/>
                <w:lang w:eastAsia="en-GB"/>
                <w14:ligatures w14:val="none"/>
              </w:rPr>
              <w:t>Edicion</w:t>
            </w:r>
            <w:proofErr w:type="spellEnd"/>
            <w:r w:rsidRPr="00173A17">
              <w:rPr>
                <w:rFonts w:ascii="Calibri" w:eastAsia="Times New Roman" w:hAnsi="Calibri" w:cs="Calibri"/>
                <w:kern w:val="0"/>
                <w:sz w:val="22"/>
                <w:szCs w:val="22"/>
                <w:lang w:eastAsia="en-GB"/>
                <w14:ligatures w14:val="none"/>
              </w:rPr>
              <w:t xml:space="preserve"> Limitada En Rama</w:t>
            </w:r>
            <w:r w:rsidR="00151AB9">
              <w:rPr>
                <w:rFonts w:ascii="Calibri" w:eastAsia="Times New Roman" w:hAnsi="Calibri" w:cs="Calibri"/>
                <w:kern w:val="0"/>
                <w:sz w:val="22"/>
                <w:szCs w:val="22"/>
                <w:lang w:eastAsia="en-GB"/>
                <w14:ligatures w14:val="none"/>
              </w:rPr>
              <w:t xml:space="preserve"> NV</w:t>
            </w:r>
            <w:r w:rsidR="00E872B3" w:rsidRPr="00173A17">
              <w:rPr>
                <w:rFonts w:ascii="Calibri" w:eastAsia="Times New Roman" w:hAnsi="Calibri" w:cs="Calibri"/>
                <w:kern w:val="0"/>
                <w:sz w:val="22"/>
                <w:szCs w:val="22"/>
                <w:lang w:eastAsia="en-GB"/>
                <w14:ligatures w14:val="none"/>
              </w:rPr>
              <w:t>, Bodegas Emilio Lustau</w:t>
            </w:r>
          </w:p>
        </w:tc>
        <w:tc>
          <w:tcPr>
            <w:tcW w:w="4394" w:type="dxa"/>
            <w:tcBorders>
              <w:top w:val="single" w:sz="4" w:space="0" w:color="auto"/>
              <w:left w:val="nil"/>
              <w:bottom w:val="single" w:sz="4" w:space="0" w:color="auto"/>
              <w:right w:val="single" w:sz="4" w:space="0" w:color="auto"/>
            </w:tcBorders>
          </w:tcPr>
          <w:p w14:paraId="0F65495F" w14:textId="448F9F2F" w:rsidR="000D4C9C" w:rsidRPr="00173A17" w:rsidRDefault="00B17D40" w:rsidP="00517F62">
            <w:pPr>
              <w:spacing w:after="0" w:line="276" w:lineRule="auto"/>
              <w:rPr>
                <w:rFonts w:ascii="Calibri" w:eastAsia="Times New Roman" w:hAnsi="Calibri" w:cs="Calibri"/>
                <w:b/>
                <w:bCs/>
                <w:color w:val="000000"/>
                <w:kern w:val="0"/>
                <w:sz w:val="22"/>
                <w:szCs w:val="22"/>
                <w:lang w:eastAsia="en-GB"/>
                <w14:ligatures w14:val="none"/>
              </w:rPr>
            </w:pPr>
            <w:r w:rsidRPr="00173A17">
              <w:rPr>
                <w:rStyle w:val="Strong"/>
                <w:rFonts w:ascii="Calibri" w:hAnsi="Calibri" w:cs="Calibri"/>
                <w:color w:val="000000"/>
                <w:sz w:val="22"/>
                <w:szCs w:val="22"/>
              </w:rPr>
              <w:t>IWC Champion Fortified Wine 2025 - Manuel Lozano Trophy</w:t>
            </w:r>
            <w:r w:rsidRPr="00173A17">
              <w:rPr>
                <w:rStyle w:val="Strong"/>
                <w:rFonts w:ascii="Calibri" w:hAnsi="Calibri" w:cs="Calibri"/>
                <w:b w:val="0"/>
                <w:bCs w:val="0"/>
                <w:color w:val="000000"/>
                <w:sz w:val="22"/>
                <w:szCs w:val="22"/>
              </w:rPr>
              <w:t xml:space="preserve">, </w:t>
            </w:r>
            <w:r w:rsidRPr="00173A17">
              <w:rPr>
                <w:rFonts w:ascii="Calibri" w:eastAsia="Times New Roman" w:hAnsi="Calibri" w:cs="Calibri"/>
                <w:kern w:val="0"/>
                <w:sz w:val="22"/>
                <w:szCs w:val="22"/>
                <w:lang w:eastAsia="en-GB"/>
                <w14:ligatures w14:val="none"/>
              </w:rPr>
              <w:t>S</w:t>
            </w:r>
            <w:r w:rsidR="00104BB5" w:rsidRPr="00173A17">
              <w:rPr>
                <w:rFonts w:ascii="Calibri" w:eastAsia="Times New Roman" w:hAnsi="Calibri" w:cs="Calibri"/>
                <w:kern w:val="0"/>
                <w:sz w:val="22"/>
                <w:szCs w:val="22"/>
                <w:lang w:eastAsia="en-GB"/>
                <w14:ligatures w14:val="none"/>
              </w:rPr>
              <w:t>herry Trophy, Amontillado Trophy</w:t>
            </w:r>
          </w:p>
        </w:tc>
      </w:tr>
      <w:tr w:rsidR="00C07E77" w:rsidRPr="00173A17" w14:paraId="0A41143B" w14:textId="77777777" w:rsidTr="00047193">
        <w:trPr>
          <w:trHeight w:val="699"/>
        </w:trPr>
        <w:tc>
          <w:tcPr>
            <w:tcW w:w="1129" w:type="dxa"/>
            <w:tcBorders>
              <w:top w:val="single" w:sz="4" w:space="0" w:color="auto"/>
              <w:left w:val="single" w:sz="4" w:space="0" w:color="auto"/>
              <w:bottom w:val="single" w:sz="4" w:space="0" w:color="auto"/>
              <w:right w:val="single" w:sz="4" w:space="0" w:color="auto"/>
            </w:tcBorders>
          </w:tcPr>
          <w:p w14:paraId="237B0217" w14:textId="77777777" w:rsidR="00C07E77" w:rsidRPr="00173A17" w:rsidRDefault="4257371E"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Italy</w:t>
            </w:r>
          </w:p>
        </w:tc>
        <w:tc>
          <w:tcPr>
            <w:tcW w:w="3828" w:type="dxa"/>
            <w:tcBorders>
              <w:top w:val="single" w:sz="4" w:space="0" w:color="auto"/>
              <w:left w:val="nil"/>
              <w:bottom w:val="single" w:sz="4" w:space="0" w:color="auto"/>
              <w:right w:val="single" w:sz="4" w:space="0" w:color="auto"/>
            </w:tcBorders>
          </w:tcPr>
          <w:p w14:paraId="410BE959" w14:textId="0D815449" w:rsidR="00C07E77" w:rsidRPr="00173A17" w:rsidRDefault="4257371E" w:rsidP="00517F62">
            <w:pPr>
              <w:spacing w:after="0" w:line="276" w:lineRule="auto"/>
              <w:rPr>
                <w:rFonts w:ascii="Calibri" w:eastAsia="Times New Roman" w:hAnsi="Calibri" w:cs="Calibri"/>
                <w:color w:val="000000"/>
                <w:kern w:val="0"/>
                <w:sz w:val="22"/>
                <w:szCs w:val="22"/>
                <w:lang w:eastAsia="en-GB"/>
                <w14:ligatures w14:val="none"/>
              </w:rPr>
            </w:pPr>
            <w:r w:rsidRPr="00173A17">
              <w:rPr>
                <w:rFonts w:ascii="Calibri" w:eastAsia="Times New Roman" w:hAnsi="Calibri" w:cs="Calibri"/>
                <w:color w:val="000000"/>
                <w:kern w:val="0"/>
                <w:sz w:val="22"/>
                <w:szCs w:val="22"/>
                <w:lang w:eastAsia="en-GB"/>
                <w14:ligatures w14:val="none"/>
              </w:rPr>
              <w:t>Vin</w:t>
            </w:r>
            <w:r w:rsidR="00F91C9D" w:rsidRPr="00173A17">
              <w:rPr>
                <w:rFonts w:ascii="Calibri" w:eastAsia="Times New Roman" w:hAnsi="Calibri" w:cs="Calibri"/>
                <w:color w:val="000000"/>
                <w:kern w:val="0"/>
                <w:sz w:val="22"/>
                <w:szCs w:val="22"/>
                <w:lang w:eastAsia="en-GB"/>
                <w14:ligatures w14:val="none"/>
              </w:rPr>
              <w:t xml:space="preserve"> S</w:t>
            </w:r>
            <w:r w:rsidRPr="00173A17">
              <w:rPr>
                <w:rFonts w:ascii="Calibri" w:eastAsia="Times New Roman" w:hAnsi="Calibri" w:cs="Calibri"/>
                <w:color w:val="000000"/>
                <w:kern w:val="0"/>
                <w:sz w:val="22"/>
                <w:szCs w:val="22"/>
                <w:lang w:eastAsia="en-GB"/>
                <w14:ligatures w14:val="none"/>
              </w:rPr>
              <w:t xml:space="preserve">anto di </w:t>
            </w:r>
            <w:proofErr w:type="spellStart"/>
            <w:r w:rsidRPr="00173A17">
              <w:rPr>
                <w:rFonts w:ascii="Calibri" w:eastAsia="Times New Roman" w:hAnsi="Calibri" w:cs="Calibri"/>
                <w:color w:val="000000"/>
                <w:kern w:val="0"/>
                <w:sz w:val="22"/>
                <w:szCs w:val="22"/>
                <w:lang w:eastAsia="en-GB"/>
                <w14:ligatures w14:val="none"/>
              </w:rPr>
              <w:t>Carmignano</w:t>
            </w:r>
            <w:proofErr w:type="spellEnd"/>
            <w:r w:rsidRPr="00173A17">
              <w:rPr>
                <w:rFonts w:ascii="Calibri" w:eastAsia="Times New Roman" w:hAnsi="Calibri" w:cs="Calibri"/>
                <w:color w:val="000000"/>
                <w:kern w:val="0"/>
                <w:sz w:val="22"/>
                <w:szCs w:val="22"/>
                <w:lang w:eastAsia="en-GB"/>
                <w14:ligatures w14:val="none"/>
              </w:rPr>
              <w:t xml:space="preserve"> Riserva</w:t>
            </w:r>
            <w:r w:rsidR="00151AB9">
              <w:rPr>
                <w:rFonts w:ascii="Calibri" w:eastAsia="Times New Roman" w:hAnsi="Calibri" w:cs="Calibri"/>
                <w:color w:val="000000"/>
                <w:kern w:val="0"/>
                <w:sz w:val="22"/>
                <w:szCs w:val="22"/>
                <w:lang w:eastAsia="en-GB"/>
                <w14:ligatures w14:val="none"/>
              </w:rPr>
              <w:t xml:space="preserve"> 2017</w:t>
            </w:r>
            <w:r w:rsidR="00E872B3" w:rsidRPr="00173A17">
              <w:rPr>
                <w:rFonts w:ascii="Calibri" w:eastAsia="Times New Roman" w:hAnsi="Calibri" w:cs="Calibri"/>
                <w:color w:val="000000"/>
                <w:kern w:val="0"/>
                <w:sz w:val="22"/>
                <w:szCs w:val="22"/>
                <w:lang w:eastAsia="en-GB"/>
                <w14:ligatures w14:val="none"/>
              </w:rPr>
              <w:t>, Tenuta Di Capezzana</w:t>
            </w:r>
          </w:p>
        </w:tc>
        <w:tc>
          <w:tcPr>
            <w:tcW w:w="4394" w:type="dxa"/>
            <w:tcBorders>
              <w:top w:val="single" w:sz="4" w:space="0" w:color="auto"/>
              <w:left w:val="nil"/>
              <w:bottom w:val="single" w:sz="4" w:space="0" w:color="auto"/>
              <w:right w:val="single" w:sz="4" w:space="0" w:color="auto"/>
            </w:tcBorders>
          </w:tcPr>
          <w:p w14:paraId="0103CFA1" w14:textId="79EB753C" w:rsidR="00C07E77" w:rsidRPr="00173A17" w:rsidRDefault="4257371E" w:rsidP="00517F62">
            <w:pPr>
              <w:spacing w:after="0" w:line="276" w:lineRule="auto"/>
              <w:rPr>
                <w:rFonts w:ascii="Calibri" w:eastAsia="Times New Roman" w:hAnsi="Calibri" w:cs="Calibri"/>
                <w:b/>
                <w:bCs/>
                <w:color w:val="000000"/>
                <w:kern w:val="0"/>
                <w:sz w:val="22"/>
                <w:szCs w:val="22"/>
                <w:lang w:eastAsia="en-GB"/>
                <w14:ligatures w14:val="none"/>
              </w:rPr>
            </w:pPr>
            <w:r w:rsidRPr="00173A17">
              <w:rPr>
                <w:rFonts w:ascii="Calibri" w:eastAsia="Times New Roman" w:hAnsi="Calibri" w:cs="Calibri"/>
                <w:b/>
                <w:bCs/>
                <w:color w:val="000000"/>
                <w:kern w:val="0"/>
                <w:sz w:val="22"/>
                <w:szCs w:val="22"/>
                <w:lang w:eastAsia="en-GB"/>
                <w14:ligatures w14:val="none"/>
              </w:rPr>
              <w:t>IWC Champion Sweet Wine 202</w:t>
            </w:r>
            <w:r w:rsidR="00104BB5" w:rsidRPr="00173A17">
              <w:rPr>
                <w:rFonts w:ascii="Calibri" w:eastAsia="Times New Roman" w:hAnsi="Calibri" w:cs="Calibri"/>
                <w:b/>
                <w:bCs/>
                <w:color w:val="000000"/>
                <w:kern w:val="0"/>
                <w:sz w:val="22"/>
                <w:szCs w:val="22"/>
                <w:lang w:eastAsia="en-GB"/>
                <w14:ligatures w14:val="none"/>
              </w:rPr>
              <w:t>5</w:t>
            </w:r>
            <w:r w:rsidRPr="00173A17">
              <w:rPr>
                <w:rFonts w:ascii="Calibri" w:eastAsia="Times New Roman" w:hAnsi="Calibri" w:cs="Calibri"/>
                <w:b/>
                <w:bCs/>
                <w:color w:val="000000"/>
                <w:kern w:val="0"/>
                <w:sz w:val="22"/>
                <w:szCs w:val="22"/>
                <w:lang w:eastAsia="en-GB"/>
                <w14:ligatures w14:val="none"/>
              </w:rPr>
              <w:t xml:space="preserve"> - Alois Kracher Trophy, </w:t>
            </w:r>
            <w:r w:rsidRPr="00173A17">
              <w:rPr>
                <w:rFonts w:ascii="Calibri" w:eastAsia="Times New Roman" w:hAnsi="Calibri" w:cs="Calibri"/>
                <w:color w:val="000000"/>
                <w:kern w:val="0"/>
                <w:sz w:val="22"/>
                <w:szCs w:val="22"/>
                <w:lang w:eastAsia="en-GB"/>
                <w14:ligatures w14:val="none"/>
              </w:rPr>
              <w:t>Italian Sweet Trophy</w:t>
            </w:r>
            <w:r w:rsidR="00294775" w:rsidRPr="00173A17">
              <w:rPr>
                <w:rFonts w:ascii="Calibri" w:eastAsia="Times New Roman" w:hAnsi="Calibri" w:cs="Calibri"/>
                <w:color w:val="000000"/>
                <w:kern w:val="0"/>
                <w:sz w:val="22"/>
                <w:szCs w:val="22"/>
                <w:lang w:eastAsia="en-GB"/>
                <w14:ligatures w14:val="none"/>
              </w:rPr>
              <w:t>, Vin Santo Trophy</w:t>
            </w:r>
          </w:p>
        </w:tc>
      </w:tr>
    </w:tbl>
    <w:p w14:paraId="144A5308" w14:textId="77777777" w:rsidR="6235534D" w:rsidRPr="00173A17" w:rsidRDefault="6235534D" w:rsidP="00517F62">
      <w:pPr>
        <w:spacing w:line="276" w:lineRule="auto"/>
        <w:rPr>
          <w:rFonts w:ascii="Calibri" w:hAnsi="Calibri" w:cs="Calibri"/>
          <w:color w:val="000000" w:themeColor="text1"/>
          <w:sz w:val="22"/>
          <w:szCs w:val="22"/>
        </w:rPr>
      </w:pPr>
    </w:p>
    <w:p w14:paraId="5DCF2AD5" w14:textId="0F96B587" w:rsidR="7368D04E" w:rsidRPr="00A36AD2" w:rsidRDefault="7368D04E" w:rsidP="00517F62">
      <w:pPr>
        <w:spacing w:line="276" w:lineRule="auto"/>
        <w:rPr>
          <w:rFonts w:ascii="Calibri" w:hAnsi="Calibri" w:cs="Calibri"/>
          <w:sz w:val="28"/>
          <w:szCs w:val="28"/>
        </w:rPr>
      </w:pPr>
      <w:r w:rsidRPr="00A36AD2">
        <w:rPr>
          <w:rFonts w:ascii="Calibri" w:eastAsia="Calibri" w:hAnsi="Calibri" w:cs="Calibri"/>
          <w:b/>
          <w:sz w:val="28"/>
          <w:szCs w:val="28"/>
        </w:rPr>
        <w:t>IWC Winemakers of the Year 202</w:t>
      </w:r>
      <w:r w:rsidR="009E26CD" w:rsidRPr="00A36AD2">
        <w:rPr>
          <w:rFonts w:ascii="Calibri" w:eastAsia="Calibri" w:hAnsi="Calibri" w:cs="Calibri"/>
          <w:b/>
          <w:sz w:val="28"/>
          <w:szCs w:val="28"/>
        </w:rPr>
        <w:t>5</w:t>
      </w:r>
    </w:p>
    <w:tbl>
      <w:tblPr>
        <w:tblW w:w="9346" w:type="dxa"/>
        <w:tblInd w:w="5" w:type="dxa"/>
        <w:tblLook w:val="04A0" w:firstRow="1" w:lastRow="0" w:firstColumn="1" w:lastColumn="0" w:noHBand="0" w:noVBand="1"/>
      </w:tblPr>
      <w:tblGrid>
        <w:gridCol w:w="1141"/>
        <w:gridCol w:w="4094"/>
        <w:gridCol w:w="4111"/>
      </w:tblGrid>
      <w:tr w:rsidR="00237E06" w:rsidRPr="00DF7CF7" w14:paraId="19178E95" w14:textId="77777777" w:rsidTr="00BD6773">
        <w:trPr>
          <w:trHeight w:val="250"/>
        </w:trPr>
        <w:tc>
          <w:tcPr>
            <w:tcW w:w="1141" w:type="dxa"/>
            <w:tcBorders>
              <w:top w:val="single" w:sz="4" w:space="0" w:color="auto"/>
              <w:left w:val="single" w:sz="4" w:space="0" w:color="auto"/>
              <w:bottom w:val="single" w:sz="4" w:space="0" w:color="auto"/>
              <w:right w:val="single" w:sz="4" w:space="0" w:color="auto"/>
            </w:tcBorders>
            <w:noWrap/>
          </w:tcPr>
          <w:p w14:paraId="59AC3544" w14:textId="0B280CE3" w:rsidR="00237E06" w:rsidRPr="00DF7CF7" w:rsidRDefault="00237E06"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lastRenderedPageBreak/>
              <w:t>England</w:t>
            </w:r>
          </w:p>
        </w:tc>
        <w:tc>
          <w:tcPr>
            <w:tcW w:w="4094" w:type="dxa"/>
            <w:tcBorders>
              <w:top w:val="single" w:sz="4" w:space="0" w:color="auto"/>
              <w:left w:val="single" w:sz="4" w:space="0" w:color="auto"/>
              <w:bottom w:val="single" w:sz="4" w:space="0" w:color="auto"/>
              <w:right w:val="single" w:sz="4" w:space="0" w:color="auto"/>
            </w:tcBorders>
          </w:tcPr>
          <w:p w14:paraId="3E845A3A" w14:textId="661DBD18" w:rsidR="00237E06" w:rsidRPr="00DF7CF7" w:rsidRDefault="00237E06"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Cherie Spriggs, Nyetimber</w:t>
            </w:r>
          </w:p>
        </w:tc>
        <w:tc>
          <w:tcPr>
            <w:tcW w:w="4111" w:type="dxa"/>
            <w:tcBorders>
              <w:top w:val="single" w:sz="4" w:space="0" w:color="auto"/>
              <w:left w:val="single" w:sz="4" w:space="0" w:color="auto"/>
              <w:bottom w:val="single" w:sz="4" w:space="0" w:color="auto"/>
              <w:right w:val="single" w:sz="4" w:space="0" w:color="auto"/>
            </w:tcBorders>
          </w:tcPr>
          <w:p w14:paraId="76864BD1" w14:textId="41282EA8" w:rsidR="00237E06" w:rsidRPr="00DF7CF7" w:rsidRDefault="00237E06"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IWC Sparkling Winemaker of the Year 2025</w:t>
            </w:r>
          </w:p>
        </w:tc>
      </w:tr>
      <w:tr w:rsidR="00237E06" w:rsidRPr="00DF7CF7" w14:paraId="09BAFAAD" w14:textId="77777777" w:rsidTr="00BD6773">
        <w:trPr>
          <w:trHeight w:val="250"/>
        </w:trPr>
        <w:tc>
          <w:tcPr>
            <w:tcW w:w="1141" w:type="dxa"/>
            <w:tcBorders>
              <w:top w:val="single" w:sz="4" w:space="0" w:color="auto"/>
              <w:left w:val="single" w:sz="4" w:space="0" w:color="auto"/>
              <w:bottom w:val="single" w:sz="4" w:space="0" w:color="auto"/>
              <w:right w:val="single" w:sz="4" w:space="0" w:color="auto"/>
            </w:tcBorders>
            <w:noWrap/>
          </w:tcPr>
          <w:p w14:paraId="4E2D7E7A" w14:textId="60EE6B83" w:rsidR="00237E06" w:rsidRPr="00DF7CF7" w:rsidRDefault="00276425"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France</w:t>
            </w:r>
          </w:p>
        </w:tc>
        <w:tc>
          <w:tcPr>
            <w:tcW w:w="4094" w:type="dxa"/>
            <w:tcBorders>
              <w:top w:val="single" w:sz="4" w:space="0" w:color="auto"/>
              <w:left w:val="single" w:sz="4" w:space="0" w:color="auto"/>
              <w:bottom w:val="single" w:sz="4" w:space="0" w:color="auto"/>
              <w:right w:val="single" w:sz="4" w:space="0" w:color="auto"/>
            </w:tcBorders>
          </w:tcPr>
          <w:p w14:paraId="4259E0E4" w14:textId="1D1844E6" w:rsidR="00237E06" w:rsidRPr="00DF7CF7" w:rsidRDefault="00276425"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 xml:space="preserve">Matthieu Mangenot, Maison </w:t>
            </w:r>
            <w:r w:rsidR="0077485C" w:rsidRPr="00DF7CF7">
              <w:rPr>
                <w:rFonts w:ascii="Calibri" w:eastAsia="Times New Roman" w:hAnsi="Calibri" w:cs="Calibri"/>
                <w:color w:val="000000"/>
                <w:kern w:val="0"/>
                <w:sz w:val="22"/>
                <w:szCs w:val="22"/>
                <w:lang w:eastAsia="en-GB"/>
                <w14:ligatures w14:val="none"/>
              </w:rPr>
              <w:t>Albert Bichot</w:t>
            </w:r>
          </w:p>
        </w:tc>
        <w:tc>
          <w:tcPr>
            <w:tcW w:w="4111" w:type="dxa"/>
            <w:tcBorders>
              <w:top w:val="single" w:sz="4" w:space="0" w:color="auto"/>
              <w:left w:val="single" w:sz="4" w:space="0" w:color="auto"/>
              <w:bottom w:val="single" w:sz="4" w:space="0" w:color="auto"/>
              <w:right w:val="single" w:sz="4" w:space="0" w:color="auto"/>
            </w:tcBorders>
          </w:tcPr>
          <w:p w14:paraId="0D156B1D" w14:textId="74B68960" w:rsidR="00237E06" w:rsidRPr="00DF7CF7" w:rsidRDefault="0077485C"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IWC Red Winemaker of the Year 2025</w:t>
            </w:r>
          </w:p>
        </w:tc>
      </w:tr>
      <w:tr w:rsidR="00276425" w:rsidRPr="00DF7CF7" w14:paraId="5B8C87C7" w14:textId="77777777" w:rsidTr="00BD6773">
        <w:trPr>
          <w:trHeight w:val="250"/>
        </w:trPr>
        <w:tc>
          <w:tcPr>
            <w:tcW w:w="1141" w:type="dxa"/>
            <w:tcBorders>
              <w:top w:val="single" w:sz="4" w:space="0" w:color="auto"/>
              <w:left w:val="single" w:sz="4" w:space="0" w:color="auto"/>
              <w:bottom w:val="single" w:sz="4" w:space="0" w:color="auto"/>
              <w:right w:val="single" w:sz="4" w:space="0" w:color="auto"/>
            </w:tcBorders>
            <w:noWrap/>
          </w:tcPr>
          <w:p w14:paraId="5018AAF0" w14:textId="54876CDC" w:rsidR="00276425" w:rsidRPr="00DF7CF7" w:rsidRDefault="0080296C"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New Zealand</w:t>
            </w:r>
          </w:p>
        </w:tc>
        <w:tc>
          <w:tcPr>
            <w:tcW w:w="4094" w:type="dxa"/>
            <w:tcBorders>
              <w:top w:val="single" w:sz="4" w:space="0" w:color="auto"/>
              <w:left w:val="single" w:sz="4" w:space="0" w:color="auto"/>
              <w:bottom w:val="single" w:sz="4" w:space="0" w:color="auto"/>
              <w:right w:val="single" w:sz="4" w:space="0" w:color="auto"/>
            </w:tcBorders>
          </w:tcPr>
          <w:p w14:paraId="5D62962C" w14:textId="3FDF421C" w:rsidR="00276425" w:rsidRPr="00DF7CF7" w:rsidRDefault="0080296C"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Brent Marris, Marisco Vineyards</w:t>
            </w:r>
          </w:p>
        </w:tc>
        <w:tc>
          <w:tcPr>
            <w:tcW w:w="4111" w:type="dxa"/>
            <w:tcBorders>
              <w:top w:val="single" w:sz="4" w:space="0" w:color="auto"/>
              <w:left w:val="single" w:sz="4" w:space="0" w:color="auto"/>
              <w:bottom w:val="single" w:sz="4" w:space="0" w:color="auto"/>
              <w:right w:val="single" w:sz="4" w:space="0" w:color="auto"/>
            </w:tcBorders>
          </w:tcPr>
          <w:p w14:paraId="2A27FFC9" w14:textId="23FBB1E1" w:rsidR="00276425" w:rsidRPr="00DF7CF7" w:rsidRDefault="0080296C"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IWC White Winemaker of the Year 2025</w:t>
            </w:r>
          </w:p>
        </w:tc>
      </w:tr>
      <w:tr w:rsidR="00A04089" w:rsidRPr="00DF7CF7" w14:paraId="145F9E91" w14:textId="77777777" w:rsidTr="00BD6773">
        <w:trPr>
          <w:trHeight w:val="250"/>
        </w:trPr>
        <w:tc>
          <w:tcPr>
            <w:tcW w:w="1141" w:type="dxa"/>
            <w:tcBorders>
              <w:top w:val="single" w:sz="4" w:space="0" w:color="auto"/>
              <w:left w:val="single" w:sz="4" w:space="0" w:color="auto"/>
              <w:bottom w:val="single" w:sz="4" w:space="0" w:color="auto"/>
              <w:right w:val="single" w:sz="4" w:space="0" w:color="auto"/>
            </w:tcBorders>
            <w:noWrap/>
          </w:tcPr>
          <w:p w14:paraId="2B7F5605" w14:textId="77777777"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Spain</w:t>
            </w:r>
          </w:p>
        </w:tc>
        <w:tc>
          <w:tcPr>
            <w:tcW w:w="4094" w:type="dxa"/>
            <w:tcBorders>
              <w:top w:val="single" w:sz="4" w:space="0" w:color="auto"/>
              <w:left w:val="single" w:sz="4" w:space="0" w:color="auto"/>
              <w:bottom w:val="single" w:sz="4" w:space="0" w:color="auto"/>
              <w:right w:val="single" w:sz="4" w:space="0" w:color="auto"/>
            </w:tcBorders>
          </w:tcPr>
          <w:p w14:paraId="4F13BBB5" w14:textId="77777777"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Sergio Martínez, Emilio Lustau</w:t>
            </w:r>
          </w:p>
        </w:tc>
        <w:tc>
          <w:tcPr>
            <w:tcW w:w="4111" w:type="dxa"/>
            <w:tcBorders>
              <w:top w:val="single" w:sz="4" w:space="0" w:color="auto"/>
              <w:left w:val="single" w:sz="4" w:space="0" w:color="auto"/>
              <w:bottom w:val="single" w:sz="4" w:space="0" w:color="auto"/>
              <w:right w:val="single" w:sz="4" w:space="0" w:color="auto"/>
            </w:tcBorders>
          </w:tcPr>
          <w:p w14:paraId="4314E9F1" w14:textId="1F0E8875"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 xml:space="preserve">IWC Fortified Winemaker of the Year </w:t>
            </w:r>
            <w:r w:rsidR="00237E06" w:rsidRPr="00DF7CF7">
              <w:rPr>
                <w:rFonts w:ascii="Calibri" w:eastAsia="Times New Roman" w:hAnsi="Calibri" w:cs="Calibri"/>
                <w:color w:val="000000"/>
                <w:kern w:val="0"/>
                <w:sz w:val="22"/>
                <w:szCs w:val="22"/>
                <w:lang w:eastAsia="en-GB"/>
                <w14:ligatures w14:val="none"/>
              </w:rPr>
              <w:t>2025</w:t>
            </w:r>
          </w:p>
        </w:tc>
      </w:tr>
      <w:tr w:rsidR="00A04089" w:rsidRPr="00DF7CF7" w14:paraId="19079E0B" w14:textId="77777777" w:rsidTr="00BD6773">
        <w:trPr>
          <w:trHeight w:val="239"/>
        </w:trPr>
        <w:tc>
          <w:tcPr>
            <w:tcW w:w="1141" w:type="dxa"/>
            <w:tcBorders>
              <w:top w:val="single" w:sz="4" w:space="0" w:color="auto"/>
              <w:left w:val="single" w:sz="4" w:space="0" w:color="auto"/>
              <w:bottom w:val="single" w:sz="4" w:space="0" w:color="auto"/>
              <w:right w:val="single" w:sz="4" w:space="0" w:color="auto"/>
            </w:tcBorders>
            <w:noWrap/>
            <w:hideMark/>
          </w:tcPr>
          <w:p w14:paraId="3352D640" w14:textId="77777777"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Austria</w:t>
            </w:r>
          </w:p>
        </w:tc>
        <w:tc>
          <w:tcPr>
            <w:tcW w:w="4094" w:type="dxa"/>
            <w:tcBorders>
              <w:top w:val="single" w:sz="4" w:space="0" w:color="auto"/>
              <w:left w:val="single" w:sz="4" w:space="0" w:color="auto"/>
              <w:bottom w:val="single" w:sz="4" w:space="0" w:color="auto"/>
              <w:right w:val="single" w:sz="4" w:space="0" w:color="auto"/>
            </w:tcBorders>
          </w:tcPr>
          <w:p w14:paraId="0BF22A39" w14:textId="77777777"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Hans Tschida, Weingut Angerhof Tschida</w:t>
            </w:r>
          </w:p>
        </w:tc>
        <w:tc>
          <w:tcPr>
            <w:tcW w:w="4111" w:type="dxa"/>
            <w:tcBorders>
              <w:top w:val="single" w:sz="4" w:space="0" w:color="auto"/>
              <w:left w:val="single" w:sz="4" w:space="0" w:color="auto"/>
              <w:bottom w:val="single" w:sz="4" w:space="0" w:color="auto"/>
              <w:right w:val="single" w:sz="4" w:space="0" w:color="auto"/>
            </w:tcBorders>
          </w:tcPr>
          <w:p w14:paraId="644A7F6E" w14:textId="1CC812DC" w:rsidR="00A04089" w:rsidRPr="00DF7CF7" w:rsidRDefault="00A04089" w:rsidP="00517F62">
            <w:pPr>
              <w:spacing w:after="0" w:line="276" w:lineRule="auto"/>
              <w:rPr>
                <w:rFonts w:ascii="Calibri" w:eastAsia="Times New Roman" w:hAnsi="Calibri" w:cs="Calibri"/>
                <w:color w:val="000000"/>
                <w:kern w:val="0"/>
                <w:sz w:val="22"/>
                <w:szCs w:val="22"/>
                <w:lang w:eastAsia="en-GB"/>
                <w14:ligatures w14:val="none"/>
              </w:rPr>
            </w:pPr>
            <w:r w:rsidRPr="00DF7CF7">
              <w:rPr>
                <w:rFonts w:ascii="Calibri" w:eastAsia="Times New Roman" w:hAnsi="Calibri" w:cs="Calibri"/>
                <w:color w:val="000000"/>
                <w:kern w:val="0"/>
                <w:sz w:val="22"/>
                <w:szCs w:val="22"/>
                <w:lang w:eastAsia="en-GB"/>
                <w14:ligatures w14:val="none"/>
              </w:rPr>
              <w:t xml:space="preserve">IWC Sweet Winemaker of the Year </w:t>
            </w:r>
            <w:r w:rsidR="00237E06" w:rsidRPr="00DF7CF7">
              <w:rPr>
                <w:rFonts w:ascii="Calibri" w:eastAsia="Times New Roman" w:hAnsi="Calibri" w:cs="Calibri"/>
                <w:color w:val="000000"/>
                <w:kern w:val="0"/>
                <w:sz w:val="22"/>
                <w:szCs w:val="22"/>
                <w:lang w:eastAsia="en-GB"/>
                <w14:ligatures w14:val="none"/>
              </w:rPr>
              <w:t>2025</w:t>
            </w:r>
          </w:p>
        </w:tc>
      </w:tr>
    </w:tbl>
    <w:p w14:paraId="0BA6CA4F" w14:textId="77777777" w:rsidR="004105E9" w:rsidRPr="00DF7CF7" w:rsidRDefault="004105E9" w:rsidP="00517F62">
      <w:pPr>
        <w:spacing w:line="276" w:lineRule="auto"/>
        <w:rPr>
          <w:rFonts w:ascii="Calibri" w:hAnsi="Calibri" w:cs="Calibri"/>
          <w:color w:val="000000" w:themeColor="text1"/>
          <w:sz w:val="22"/>
          <w:szCs w:val="22"/>
        </w:rPr>
      </w:pPr>
    </w:p>
    <w:p w14:paraId="7D28379D" w14:textId="00B14BDF" w:rsidR="0045400E" w:rsidRPr="005F1E01" w:rsidRDefault="004105E9" w:rsidP="005F1E01">
      <w:pPr>
        <w:spacing w:line="276" w:lineRule="auto"/>
        <w:rPr>
          <w:rFonts w:ascii="Calibri" w:eastAsia="Times New Roman" w:hAnsi="Calibri" w:cs="Calibri"/>
          <w:i/>
          <w:iCs/>
          <w:color w:val="000000"/>
          <w:kern w:val="0"/>
          <w:sz w:val="22"/>
          <w:szCs w:val="22"/>
          <w:lang w:eastAsia="en-GB"/>
          <w14:ligatures w14:val="none"/>
        </w:rPr>
      </w:pPr>
      <w:r w:rsidRPr="0083701C">
        <w:rPr>
          <w:rFonts w:ascii="Calibri" w:eastAsia="Calibri" w:hAnsi="Calibri" w:cs="Calibri"/>
          <w:b/>
          <w:bCs/>
          <w:sz w:val="22"/>
          <w:szCs w:val="22"/>
        </w:rPr>
        <w:t xml:space="preserve">Chris Ashton, </w:t>
      </w:r>
      <w:r w:rsidR="0060565E" w:rsidRPr="0083701C">
        <w:rPr>
          <w:rFonts w:ascii="Calibri" w:eastAsia="Calibri" w:hAnsi="Calibri" w:cs="Calibri"/>
          <w:b/>
          <w:bCs/>
          <w:sz w:val="22"/>
          <w:szCs w:val="22"/>
        </w:rPr>
        <w:t>D</w:t>
      </w:r>
      <w:r w:rsidRPr="0083701C">
        <w:rPr>
          <w:rFonts w:ascii="Calibri" w:eastAsia="Calibri" w:hAnsi="Calibri" w:cs="Calibri"/>
          <w:b/>
          <w:bCs/>
          <w:sz w:val="22"/>
          <w:szCs w:val="22"/>
        </w:rPr>
        <w:t>irector, International Wine Challenge</w:t>
      </w:r>
      <w:r w:rsidR="008F7866">
        <w:rPr>
          <w:rFonts w:ascii="Calibri" w:eastAsia="Calibri" w:hAnsi="Calibri" w:cs="Calibri"/>
          <w:sz w:val="22"/>
          <w:szCs w:val="22"/>
        </w:rPr>
        <w:t>,</w:t>
      </w:r>
      <w:r w:rsidRPr="00A36AD2">
        <w:rPr>
          <w:rFonts w:ascii="Calibri" w:eastAsia="Calibri" w:hAnsi="Calibri" w:cs="Calibri"/>
          <w:sz w:val="22"/>
          <w:szCs w:val="22"/>
        </w:rPr>
        <w:t xml:space="preserve"> said, </w:t>
      </w:r>
      <w:r w:rsidRPr="00FD06C6">
        <w:rPr>
          <w:rFonts w:ascii="Calibri" w:eastAsia="Calibri" w:hAnsi="Calibri" w:cs="Calibri"/>
          <w:i/>
          <w:iCs/>
          <w:sz w:val="22"/>
          <w:szCs w:val="22"/>
        </w:rPr>
        <w:t>‘</w:t>
      </w:r>
      <w:r w:rsidR="00E70C96" w:rsidRPr="00FD06C6">
        <w:rPr>
          <w:rFonts w:ascii="Calibri" w:eastAsia="Calibri" w:hAnsi="Calibri" w:cs="Calibri"/>
          <w:i/>
          <w:iCs/>
          <w:sz w:val="22"/>
          <w:szCs w:val="22"/>
        </w:rPr>
        <w:t>This year’s competition saw more medals awarded than ever before, reflecting the exceptional standard of winemaking worldwide.</w:t>
      </w:r>
      <w:r w:rsidR="00516230" w:rsidRPr="00FD06C6">
        <w:rPr>
          <w:rFonts w:ascii="Calibri" w:eastAsia="Calibri" w:hAnsi="Calibri" w:cs="Calibri"/>
          <w:i/>
          <w:iCs/>
          <w:sz w:val="22"/>
          <w:szCs w:val="22"/>
        </w:rPr>
        <w:t xml:space="preserve"> </w:t>
      </w:r>
      <w:r w:rsidRPr="00FD06C6">
        <w:rPr>
          <w:rFonts w:ascii="Calibri" w:eastAsia="Calibri" w:hAnsi="Calibri" w:cs="Calibri"/>
          <w:i/>
          <w:iCs/>
          <w:sz w:val="22"/>
          <w:szCs w:val="22"/>
        </w:rPr>
        <w:t xml:space="preserve">With such competition, </w:t>
      </w:r>
      <w:r w:rsidR="0045400E">
        <w:rPr>
          <w:rFonts w:ascii="Calibri" w:eastAsia="Calibri" w:hAnsi="Calibri" w:cs="Calibri"/>
          <w:i/>
          <w:iCs/>
          <w:sz w:val="22"/>
          <w:szCs w:val="22"/>
        </w:rPr>
        <w:t>against thousands of</w:t>
      </w:r>
      <w:r w:rsidRPr="00FD06C6">
        <w:rPr>
          <w:rFonts w:ascii="Calibri" w:eastAsia="Calibri" w:hAnsi="Calibri" w:cs="Calibri"/>
          <w:i/>
          <w:iCs/>
          <w:sz w:val="22"/>
          <w:szCs w:val="22"/>
        </w:rPr>
        <w:t xml:space="preserve"> entries, winning the distinction of a Champion title is a huge honour.’</w:t>
      </w:r>
      <w:r w:rsidRPr="00A36AD2">
        <w:rPr>
          <w:rFonts w:ascii="Calibri" w:hAnsi="Calibri" w:cs="Calibri"/>
          <w:sz w:val="22"/>
          <w:szCs w:val="22"/>
        </w:rPr>
        <w:br/>
      </w:r>
    </w:p>
    <w:p w14:paraId="6E4C9924" w14:textId="40B3E91C" w:rsidR="004F6329" w:rsidRPr="00DF7CF7" w:rsidRDefault="004F6329" w:rsidP="00517F62">
      <w:pPr>
        <w:spacing w:after="0" w:line="276" w:lineRule="auto"/>
        <w:rPr>
          <w:rFonts w:ascii="Calibri" w:eastAsia="Aptos" w:hAnsi="Calibri" w:cs="Calibri"/>
          <w:sz w:val="22"/>
          <w:szCs w:val="22"/>
        </w:rPr>
      </w:pPr>
      <w:r w:rsidRPr="00DF7CF7">
        <w:rPr>
          <w:rStyle w:val="normaltextrun"/>
          <w:rFonts w:ascii="Calibri" w:eastAsiaTheme="majorEastAsia" w:hAnsi="Calibri" w:cs="Calibri"/>
          <w:color w:val="000000"/>
          <w:sz w:val="22"/>
          <w:szCs w:val="22"/>
          <w:shd w:val="clear" w:color="auto" w:fill="FFFFFF"/>
        </w:rPr>
        <w:t>The full list of Trophy and Champion winners at the 202</w:t>
      </w:r>
      <w:r w:rsidR="009632AC" w:rsidRPr="00DF7CF7">
        <w:rPr>
          <w:rStyle w:val="normaltextrun"/>
          <w:rFonts w:ascii="Calibri" w:eastAsiaTheme="majorEastAsia" w:hAnsi="Calibri" w:cs="Calibri"/>
          <w:color w:val="000000"/>
          <w:sz w:val="22"/>
          <w:szCs w:val="22"/>
          <w:shd w:val="clear" w:color="auto" w:fill="FFFFFF"/>
        </w:rPr>
        <w:t>5</w:t>
      </w:r>
      <w:r w:rsidRPr="00DF7CF7">
        <w:rPr>
          <w:rStyle w:val="normaltextrun"/>
          <w:rFonts w:ascii="Calibri" w:eastAsiaTheme="majorEastAsia" w:hAnsi="Calibri" w:cs="Calibri"/>
          <w:color w:val="000000"/>
          <w:sz w:val="22"/>
          <w:szCs w:val="22"/>
          <w:shd w:val="clear" w:color="auto" w:fill="FFFFFF"/>
        </w:rPr>
        <w:t xml:space="preserve"> International Wine Challenge </w:t>
      </w:r>
      <w:r w:rsidR="00533151" w:rsidRPr="00DF7CF7">
        <w:rPr>
          <w:rStyle w:val="normaltextrun"/>
          <w:rFonts w:ascii="Calibri" w:eastAsiaTheme="majorEastAsia" w:hAnsi="Calibri" w:cs="Calibri"/>
          <w:color w:val="000000"/>
          <w:sz w:val="22"/>
          <w:szCs w:val="22"/>
          <w:shd w:val="clear" w:color="auto" w:fill="FFFFFF"/>
        </w:rPr>
        <w:t>announced</w:t>
      </w:r>
      <w:r w:rsidRPr="00DF7CF7">
        <w:rPr>
          <w:rStyle w:val="normaltextrun"/>
          <w:rFonts w:ascii="Calibri" w:eastAsiaTheme="majorEastAsia" w:hAnsi="Calibri" w:cs="Calibri"/>
          <w:color w:val="000000"/>
          <w:sz w:val="22"/>
          <w:szCs w:val="22"/>
          <w:shd w:val="clear" w:color="auto" w:fill="FFFFFF"/>
        </w:rPr>
        <w:t xml:space="preserve"> on </w:t>
      </w:r>
      <w:r w:rsidR="009632AC" w:rsidRPr="00DF7CF7">
        <w:rPr>
          <w:rStyle w:val="normaltextrun"/>
          <w:rFonts w:ascii="Calibri" w:eastAsiaTheme="majorEastAsia" w:hAnsi="Calibri" w:cs="Calibri"/>
          <w:color w:val="000000"/>
          <w:sz w:val="22"/>
          <w:szCs w:val="22"/>
          <w:shd w:val="clear" w:color="auto" w:fill="FFFFFF"/>
        </w:rPr>
        <w:t>9</w:t>
      </w:r>
      <w:r w:rsidR="009632AC" w:rsidRPr="00DF7CF7">
        <w:rPr>
          <w:rStyle w:val="normaltextrun"/>
          <w:rFonts w:ascii="Calibri" w:eastAsiaTheme="majorEastAsia" w:hAnsi="Calibri" w:cs="Calibri"/>
          <w:color w:val="000000"/>
          <w:sz w:val="22"/>
          <w:szCs w:val="22"/>
          <w:shd w:val="clear" w:color="auto" w:fill="FFFFFF"/>
          <w:vertAlign w:val="superscript"/>
        </w:rPr>
        <w:t>th</w:t>
      </w:r>
      <w:r w:rsidR="009632AC" w:rsidRPr="00DF7CF7">
        <w:rPr>
          <w:rStyle w:val="normaltextrun"/>
          <w:rFonts w:ascii="Calibri" w:eastAsiaTheme="majorEastAsia" w:hAnsi="Calibri" w:cs="Calibri"/>
          <w:color w:val="000000"/>
          <w:sz w:val="22"/>
          <w:szCs w:val="22"/>
          <w:shd w:val="clear" w:color="auto" w:fill="FFFFFF"/>
        </w:rPr>
        <w:t xml:space="preserve"> September</w:t>
      </w:r>
      <w:r w:rsidRPr="00DF7CF7">
        <w:rPr>
          <w:rStyle w:val="normaltextrun"/>
          <w:rFonts w:ascii="Calibri" w:eastAsiaTheme="majorEastAsia" w:hAnsi="Calibri" w:cs="Calibri"/>
          <w:color w:val="000000"/>
          <w:sz w:val="22"/>
          <w:szCs w:val="22"/>
          <w:shd w:val="clear" w:color="auto" w:fill="FFFFFF"/>
        </w:rPr>
        <w:t xml:space="preserve"> can be viewed</w:t>
      </w:r>
      <w:r w:rsidRPr="00DF7CF7">
        <w:rPr>
          <w:rFonts w:ascii="Calibri" w:eastAsia="Aptos" w:hAnsi="Calibri" w:cs="Calibri"/>
          <w:sz w:val="22"/>
          <w:szCs w:val="22"/>
        </w:rPr>
        <w:t xml:space="preserve"> </w:t>
      </w:r>
      <w:hyperlink r:id="rId12" w:history="1">
        <w:r w:rsidR="00B538B3" w:rsidRPr="00B538B3">
          <w:rPr>
            <w:rStyle w:val="Hyperlink"/>
            <w:rFonts w:ascii="Calibri" w:hAnsi="Calibri" w:cs="Calibri"/>
            <w:sz w:val="22"/>
            <w:szCs w:val="22"/>
          </w:rPr>
          <w:t>here</w:t>
        </w:r>
      </w:hyperlink>
      <w:r w:rsidR="00B538B3">
        <w:rPr>
          <w:rFonts w:ascii="Calibri" w:hAnsi="Calibri" w:cs="Calibri"/>
          <w:sz w:val="22"/>
          <w:szCs w:val="22"/>
        </w:rPr>
        <w:t>.</w:t>
      </w:r>
    </w:p>
    <w:p w14:paraId="7850BFBF" w14:textId="77777777" w:rsidR="00F1478F" w:rsidRDefault="00F1478F" w:rsidP="00517F62">
      <w:pPr>
        <w:spacing w:line="276" w:lineRule="auto"/>
        <w:jc w:val="center"/>
        <w:rPr>
          <w:rFonts w:ascii="Calibri" w:eastAsia="Aptos" w:hAnsi="Calibri" w:cs="Calibri"/>
          <w:sz w:val="22"/>
          <w:szCs w:val="22"/>
        </w:rPr>
      </w:pPr>
    </w:p>
    <w:p w14:paraId="443A5A4A" w14:textId="0B9BEFF2" w:rsidR="004F6329" w:rsidRPr="00EC5D3C" w:rsidRDefault="004F6329" w:rsidP="00517F62">
      <w:pPr>
        <w:spacing w:line="276" w:lineRule="auto"/>
        <w:jc w:val="center"/>
        <w:rPr>
          <w:rFonts w:ascii="Calibri" w:eastAsia="Aptos" w:hAnsi="Calibri" w:cs="Calibri"/>
          <w:sz w:val="22"/>
          <w:szCs w:val="22"/>
        </w:rPr>
      </w:pPr>
      <w:r w:rsidRPr="00626490">
        <w:rPr>
          <w:rFonts w:ascii="Calibri" w:hAnsi="Calibri" w:cs="Calibri"/>
          <w:b/>
          <w:sz w:val="22"/>
          <w:szCs w:val="22"/>
        </w:rPr>
        <w:t>ENDS</w:t>
      </w:r>
    </w:p>
    <w:p w14:paraId="66ED6B68" w14:textId="77777777" w:rsidR="002D1208" w:rsidRPr="00626490" w:rsidRDefault="002D1208" w:rsidP="00517F62">
      <w:pPr>
        <w:pBdr>
          <w:bottom w:val="single" w:sz="6" w:space="1" w:color="auto"/>
        </w:pBdr>
        <w:spacing w:line="276" w:lineRule="auto"/>
        <w:jc w:val="center"/>
        <w:rPr>
          <w:rFonts w:ascii="Calibri" w:hAnsi="Calibri" w:cs="Calibri"/>
          <w:b/>
          <w:sz w:val="22"/>
          <w:szCs w:val="22"/>
        </w:rPr>
      </w:pPr>
    </w:p>
    <w:p w14:paraId="0DA6B3E2" w14:textId="77777777" w:rsidR="004F6329" w:rsidRPr="00626490" w:rsidRDefault="004F6329" w:rsidP="00517F62">
      <w:pPr>
        <w:spacing w:line="276" w:lineRule="auto"/>
        <w:rPr>
          <w:rFonts w:ascii="Calibri" w:hAnsi="Calibri" w:cs="Calibri"/>
          <w:b/>
          <w:sz w:val="22"/>
          <w:szCs w:val="22"/>
        </w:rPr>
      </w:pPr>
    </w:p>
    <w:p w14:paraId="4F4FA743" w14:textId="77777777" w:rsidR="004F6329" w:rsidRPr="00626490" w:rsidRDefault="004F6329" w:rsidP="00517F62">
      <w:pPr>
        <w:spacing w:line="276" w:lineRule="auto"/>
        <w:rPr>
          <w:rFonts w:ascii="Calibri" w:hAnsi="Calibri" w:cs="Calibri"/>
          <w:b/>
          <w:sz w:val="22"/>
          <w:szCs w:val="22"/>
        </w:rPr>
      </w:pPr>
      <w:r w:rsidRPr="00626490">
        <w:rPr>
          <w:rFonts w:ascii="Calibri" w:hAnsi="Calibri" w:cs="Calibri"/>
          <w:b/>
          <w:sz w:val="22"/>
          <w:szCs w:val="22"/>
        </w:rPr>
        <w:t xml:space="preserve">NOTES TO EDITORS: </w:t>
      </w:r>
    </w:p>
    <w:p w14:paraId="1201C4C0" w14:textId="0CB3AE64" w:rsidR="00A36A84" w:rsidRPr="00236E5F" w:rsidRDefault="00A36A84" w:rsidP="00517F62">
      <w:pPr>
        <w:spacing w:line="276" w:lineRule="auto"/>
        <w:jc w:val="both"/>
        <w:rPr>
          <w:rFonts w:ascii="Calibri" w:hAnsi="Calibri" w:cs="Calibri"/>
          <w:sz w:val="22"/>
          <w:szCs w:val="22"/>
        </w:rPr>
      </w:pPr>
      <w:r w:rsidRPr="372EB917">
        <w:rPr>
          <w:rFonts w:ascii="Calibri" w:eastAsia="Calibri" w:hAnsi="Calibri" w:cs="Calibri"/>
          <w:color w:val="000000" w:themeColor="text1"/>
          <w:sz w:val="22"/>
          <w:szCs w:val="22"/>
        </w:rPr>
        <w:t>In its 41</w:t>
      </w:r>
      <w:r w:rsidRPr="372EB917">
        <w:rPr>
          <w:rFonts w:ascii="Calibri" w:eastAsia="Calibri" w:hAnsi="Calibri" w:cs="Calibri"/>
          <w:color w:val="000000" w:themeColor="text1"/>
          <w:sz w:val="22"/>
          <w:szCs w:val="22"/>
          <w:vertAlign w:val="superscript"/>
        </w:rPr>
        <w:t>st</w:t>
      </w:r>
      <w:r w:rsidRPr="372EB917">
        <w:rPr>
          <w:rFonts w:ascii="Calibri" w:eastAsia="Calibri" w:hAnsi="Calibri" w:cs="Calibri"/>
          <w:color w:val="000000" w:themeColor="text1"/>
          <w:sz w:val="22"/>
          <w:szCs w:val="22"/>
        </w:rPr>
        <w:t xml:space="preserve"> year, the International Wine Challenge is widely acknowledged as the world’s most rigorous, impartial, influential and global wine competition. The International Wine Challenge assesses every wine ‘blind’ </w:t>
      </w:r>
      <w:r w:rsidR="00711F90" w:rsidRPr="372EB917">
        <w:rPr>
          <w:rFonts w:ascii="Calibri" w:eastAsia="Calibri" w:hAnsi="Calibri" w:cs="Calibri"/>
          <w:color w:val="000000" w:themeColor="text1"/>
          <w:sz w:val="22"/>
          <w:szCs w:val="22"/>
        </w:rPr>
        <w:t>in</w:t>
      </w:r>
      <w:r w:rsidR="00C24685" w:rsidRPr="372EB917">
        <w:rPr>
          <w:rFonts w:ascii="Calibri" w:eastAsia="Calibri" w:hAnsi="Calibri" w:cs="Calibri"/>
          <w:color w:val="000000" w:themeColor="text1"/>
          <w:sz w:val="22"/>
          <w:szCs w:val="22"/>
        </w:rPr>
        <w:t xml:space="preserve"> two rounds </w:t>
      </w:r>
      <w:r w:rsidRPr="372EB917">
        <w:rPr>
          <w:rFonts w:ascii="Calibri" w:eastAsia="Calibri" w:hAnsi="Calibri" w:cs="Calibri"/>
          <w:color w:val="000000" w:themeColor="text1"/>
          <w:sz w:val="22"/>
          <w:szCs w:val="22"/>
        </w:rPr>
        <w:t>in London over a two-week period</w:t>
      </w:r>
      <w:r w:rsidRPr="372EB917" w:rsidDel="00C24685">
        <w:rPr>
          <w:rFonts w:ascii="Calibri" w:eastAsia="Calibri" w:hAnsi="Calibri" w:cs="Calibri"/>
          <w:color w:val="000000" w:themeColor="text1"/>
          <w:sz w:val="22"/>
          <w:szCs w:val="22"/>
        </w:rPr>
        <w:t xml:space="preserve"> </w:t>
      </w:r>
      <w:r w:rsidRPr="372EB917">
        <w:rPr>
          <w:rFonts w:ascii="Calibri" w:eastAsia="Calibri" w:hAnsi="Calibri" w:cs="Calibri"/>
          <w:color w:val="000000" w:themeColor="text1"/>
          <w:sz w:val="22"/>
          <w:szCs w:val="22"/>
        </w:rPr>
        <w:t>with every decision scrutinised by the co-chairs: Tim Atkin MW, Sam Caporn MW, Oz Clarke, Dr Jamie Goode, Peter McCombie MW and Helen McGin</w:t>
      </w:r>
      <w:r w:rsidR="00711F90" w:rsidRPr="372EB917">
        <w:rPr>
          <w:rFonts w:ascii="Calibri" w:eastAsia="Calibri" w:hAnsi="Calibri" w:cs="Calibri"/>
          <w:color w:val="000000" w:themeColor="text1"/>
          <w:sz w:val="22"/>
          <w:szCs w:val="22"/>
        </w:rPr>
        <w:t>n</w:t>
      </w:r>
      <w:r w:rsidR="00051567" w:rsidRPr="372EB917">
        <w:rPr>
          <w:rFonts w:ascii="Calibri" w:eastAsia="Calibri" w:hAnsi="Calibri" w:cs="Calibri"/>
          <w:color w:val="000000" w:themeColor="text1"/>
          <w:sz w:val="22"/>
          <w:szCs w:val="22"/>
        </w:rPr>
        <w:t xml:space="preserve">. </w:t>
      </w:r>
      <w:r w:rsidR="00711F90" w:rsidRPr="372EB917">
        <w:rPr>
          <w:rFonts w:ascii="Calibri" w:eastAsia="Calibri" w:hAnsi="Calibri" w:cs="Calibri"/>
          <w:color w:val="000000" w:themeColor="text1"/>
          <w:sz w:val="22"/>
          <w:szCs w:val="22"/>
        </w:rPr>
        <w:t xml:space="preserve">Each wine is judged for </w:t>
      </w:r>
      <w:r w:rsidRPr="372EB917">
        <w:rPr>
          <w:rFonts w:ascii="Calibri" w:eastAsia="Calibri" w:hAnsi="Calibri" w:cs="Calibri"/>
          <w:color w:val="000000" w:themeColor="text1"/>
          <w:sz w:val="22"/>
          <w:szCs w:val="22"/>
        </w:rPr>
        <w:t>its faithfulness to style, region and vintage. Awards include medals (Gold, Silver, Bronze)</w:t>
      </w:r>
      <w:r w:rsidR="003C532A" w:rsidRPr="372EB917">
        <w:rPr>
          <w:rFonts w:ascii="Calibri" w:eastAsia="Calibri" w:hAnsi="Calibri" w:cs="Calibri"/>
          <w:color w:val="000000" w:themeColor="text1"/>
          <w:sz w:val="22"/>
          <w:szCs w:val="22"/>
        </w:rPr>
        <w:t xml:space="preserve"> and </w:t>
      </w:r>
      <w:r w:rsidRPr="372EB917">
        <w:rPr>
          <w:rFonts w:ascii="Calibri" w:eastAsia="Calibri" w:hAnsi="Calibri" w:cs="Calibri"/>
          <w:color w:val="000000" w:themeColor="text1"/>
          <w:sz w:val="22"/>
          <w:szCs w:val="22"/>
        </w:rPr>
        <w:t>Commended</w:t>
      </w:r>
      <w:r w:rsidR="006F3909">
        <w:rPr>
          <w:rFonts w:ascii="Calibri" w:eastAsia="Calibri" w:hAnsi="Calibri" w:cs="Calibri"/>
          <w:color w:val="000000" w:themeColor="text1"/>
          <w:sz w:val="22"/>
          <w:szCs w:val="22"/>
        </w:rPr>
        <w:t>,</w:t>
      </w:r>
      <w:r w:rsidRPr="372EB917" w:rsidDel="003C532A">
        <w:rPr>
          <w:rFonts w:ascii="Calibri" w:eastAsia="Calibri" w:hAnsi="Calibri" w:cs="Calibri"/>
          <w:color w:val="000000" w:themeColor="text1"/>
          <w:sz w:val="22"/>
          <w:szCs w:val="22"/>
        </w:rPr>
        <w:t xml:space="preserve"> </w:t>
      </w:r>
      <w:r w:rsidR="003C532A" w:rsidRPr="372EB917">
        <w:rPr>
          <w:rFonts w:ascii="Calibri" w:eastAsia="Calibri" w:hAnsi="Calibri" w:cs="Calibri"/>
          <w:color w:val="000000" w:themeColor="text1"/>
          <w:sz w:val="22"/>
          <w:szCs w:val="22"/>
        </w:rPr>
        <w:t>and</w:t>
      </w:r>
      <w:r w:rsidRPr="372EB917">
        <w:rPr>
          <w:rFonts w:ascii="Calibri" w:eastAsia="Calibri" w:hAnsi="Calibri" w:cs="Calibri"/>
          <w:color w:val="000000" w:themeColor="text1"/>
          <w:sz w:val="22"/>
          <w:szCs w:val="22"/>
        </w:rPr>
        <w:t xml:space="preserve"> Trophies are awarded to the very best wines in each category. The International Wine Challenge is committed to helping consumers discover great wine, and the medals displayed on winning bottles offer a trusted guarantee of quality. </w:t>
      </w:r>
    </w:p>
    <w:p w14:paraId="68E5A595" w14:textId="77777777" w:rsidR="00A36A84" w:rsidRPr="00236E5F" w:rsidRDefault="00A36A84" w:rsidP="00517F62">
      <w:pPr>
        <w:spacing w:line="276" w:lineRule="auto"/>
        <w:rPr>
          <w:rFonts w:ascii="Calibri" w:eastAsia="Aptos" w:hAnsi="Calibri" w:cs="Calibri"/>
          <w:sz w:val="22"/>
          <w:szCs w:val="22"/>
        </w:rPr>
      </w:pPr>
    </w:p>
    <w:p w14:paraId="4D0E28EF" w14:textId="2871FA0A" w:rsidR="00A36A84" w:rsidRPr="00236E5F" w:rsidRDefault="00A36A84" w:rsidP="00517F62">
      <w:pPr>
        <w:spacing w:line="276" w:lineRule="auto"/>
        <w:jc w:val="center"/>
        <w:rPr>
          <w:rFonts w:ascii="Calibri" w:hAnsi="Calibri" w:cs="Calibri"/>
          <w:sz w:val="22"/>
          <w:szCs w:val="22"/>
        </w:rPr>
      </w:pPr>
      <w:r w:rsidRPr="372EB917">
        <w:rPr>
          <w:rFonts w:ascii="Calibri" w:eastAsia="Aptos" w:hAnsi="Calibri" w:cs="Calibri"/>
          <w:sz w:val="22"/>
          <w:szCs w:val="22"/>
        </w:rPr>
        <w:t>For more information on the I</w:t>
      </w:r>
      <w:r w:rsidR="00252241">
        <w:rPr>
          <w:rFonts w:ascii="Calibri" w:eastAsia="Aptos" w:hAnsi="Calibri" w:cs="Calibri"/>
          <w:sz w:val="22"/>
          <w:szCs w:val="22"/>
        </w:rPr>
        <w:t>nternational Wine Challenge,</w:t>
      </w:r>
      <w:r w:rsidRPr="372EB917">
        <w:rPr>
          <w:rFonts w:ascii="Calibri" w:eastAsia="Aptos" w:hAnsi="Calibri" w:cs="Calibri"/>
          <w:sz w:val="22"/>
          <w:szCs w:val="22"/>
        </w:rPr>
        <w:t xml:space="preserve"> please contact the IWC team at Phipps</w:t>
      </w:r>
    </w:p>
    <w:p w14:paraId="33453091" w14:textId="77777777" w:rsidR="00A36A84" w:rsidRPr="00236E5F" w:rsidRDefault="00A36A84" w:rsidP="00517F62">
      <w:pPr>
        <w:spacing w:line="276" w:lineRule="auto"/>
        <w:jc w:val="center"/>
        <w:rPr>
          <w:rFonts w:ascii="Calibri" w:hAnsi="Calibri" w:cs="Calibri"/>
          <w:sz w:val="22"/>
          <w:szCs w:val="22"/>
        </w:rPr>
      </w:pPr>
      <w:hyperlink r:id="rId13">
        <w:r w:rsidRPr="372EB917">
          <w:rPr>
            <w:rStyle w:val="Hyperlink"/>
            <w:rFonts w:ascii="Calibri" w:eastAsia="Aptos" w:hAnsi="Calibri" w:cs="Calibri"/>
            <w:sz w:val="22"/>
            <w:szCs w:val="22"/>
          </w:rPr>
          <w:t>iwc@thisisphipps.com</w:t>
        </w:r>
      </w:hyperlink>
      <w:r w:rsidRPr="372EB917">
        <w:rPr>
          <w:rFonts w:ascii="Calibri" w:eastAsia="Aptos" w:hAnsi="Calibri" w:cs="Calibri"/>
          <w:sz w:val="22"/>
          <w:szCs w:val="22"/>
        </w:rPr>
        <w:t xml:space="preserve"> : +44 (0) 20 8050 6073</w:t>
      </w:r>
    </w:p>
    <w:p w14:paraId="6AB45922" w14:textId="6B3CAE90" w:rsidR="005D6E6E" w:rsidRPr="00626490" w:rsidRDefault="005D6E6E" w:rsidP="00517F62">
      <w:pPr>
        <w:spacing w:line="276" w:lineRule="auto"/>
        <w:jc w:val="both"/>
        <w:rPr>
          <w:rFonts w:ascii="Calibri" w:hAnsi="Calibri" w:cs="Calibri"/>
          <w:sz w:val="22"/>
          <w:szCs w:val="22"/>
        </w:rPr>
      </w:pPr>
    </w:p>
    <w:sectPr w:rsidR="005D6E6E" w:rsidRPr="0062649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236A6"/>
    <w:multiLevelType w:val="hybridMultilevel"/>
    <w:tmpl w:val="0234D6D2"/>
    <w:lvl w:ilvl="0" w:tplc="FC920C24">
      <w:numFmt w:val="bullet"/>
      <w:lvlText w:val="-"/>
      <w:lvlJc w:val="left"/>
      <w:pPr>
        <w:ind w:left="720" w:hanging="360"/>
      </w:pPr>
      <w:rPr>
        <w:rFonts w:ascii="Aptos" w:eastAsia="Aptos" w:hAnsi="Aptos" w:cs="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110822"/>
    <w:multiLevelType w:val="hybridMultilevel"/>
    <w:tmpl w:val="49B2B69C"/>
    <w:lvl w:ilvl="0" w:tplc="A96E84A6">
      <w:start w:val="2016"/>
      <w:numFmt w:val="bullet"/>
      <w:lvlText w:val="-"/>
      <w:lvlJc w:val="left"/>
      <w:pPr>
        <w:ind w:left="720" w:hanging="36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5A30FD"/>
    <w:multiLevelType w:val="hybridMultilevel"/>
    <w:tmpl w:val="936C3C40"/>
    <w:lvl w:ilvl="0" w:tplc="6902F0C6">
      <w:start w:val="2016"/>
      <w:numFmt w:val="bullet"/>
      <w:lvlText w:val="-"/>
      <w:lvlJc w:val="left"/>
      <w:pPr>
        <w:ind w:left="720" w:hanging="360"/>
      </w:pPr>
      <w:rPr>
        <w:rFonts w:ascii="Calibri" w:eastAsia="Calibri" w:hAnsi="Calibri" w:cs="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3BE6FF9"/>
    <w:multiLevelType w:val="hybridMultilevel"/>
    <w:tmpl w:val="2C7AA9B8"/>
    <w:lvl w:ilvl="0" w:tplc="6518DB9C">
      <w:numFmt w:val="bullet"/>
      <w:lvlText w:val="-"/>
      <w:lvlJc w:val="left"/>
      <w:pPr>
        <w:ind w:left="720" w:hanging="360"/>
      </w:pPr>
      <w:rPr>
        <w:rFonts w:ascii="Aptos" w:eastAsia="Aptos" w:hAnsi="Aptos" w:cs="Aptos" w:hint="default"/>
        <w:color w:val="000000"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EBE4579"/>
    <w:multiLevelType w:val="hybridMultilevel"/>
    <w:tmpl w:val="C5D650B0"/>
    <w:lvl w:ilvl="0" w:tplc="FC920C24">
      <w:numFmt w:val="bullet"/>
      <w:lvlText w:val="-"/>
      <w:lvlJc w:val="left"/>
      <w:pPr>
        <w:ind w:left="720" w:hanging="360"/>
      </w:pPr>
      <w:rPr>
        <w:rFonts w:ascii="Aptos" w:eastAsia="Aptos" w:hAnsi="Aptos" w:cs="Apto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D3400A1"/>
    <w:multiLevelType w:val="hybridMultilevel"/>
    <w:tmpl w:val="49908450"/>
    <w:lvl w:ilvl="0" w:tplc="E43EBF88">
      <w:start w:val="2024"/>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08224430">
    <w:abstractNumId w:val="5"/>
  </w:num>
  <w:num w:numId="2" w16cid:durableId="1793860970">
    <w:abstractNumId w:val="0"/>
  </w:num>
  <w:num w:numId="3" w16cid:durableId="1801731038">
    <w:abstractNumId w:val="3"/>
  </w:num>
  <w:num w:numId="4" w16cid:durableId="1993555601">
    <w:abstractNumId w:val="4"/>
  </w:num>
  <w:num w:numId="5" w16cid:durableId="1608846742">
    <w:abstractNumId w:val="1"/>
  </w:num>
  <w:num w:numId="6" w16cid:durableId="11674010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4F57"/>
    <w:rsid w:val="000014CD"/>
    <w:rsid w:val="000056C7"/>
    <w:rsid w:val="000062E0"/>
    <w:rsid w:val="0000707F"/>
    <w:rsid w:val="0001439A"/>
    <w:rsid w:val="00023C48"/>
    <w:rsid w:val="0002416F"/>
    <w:rsid w:val="00024B01"/>
    <w:rsid w:val="000254D0"/>
    <w:rsid w:val="0002769B"/>
    <w:rsid w:val="00030578"/>
    <w:rsid w:val="00032971"/>
    <w:rsid w:val="00042938"/>
    <w:rsid w:val="00042D0C"/>
    <w:rsid w:val="0004663C"/>
    <w:rsid w:val="00047193"/>
    <w:rsid w:val="0005073D"/>
    <w:rsid w:val="00051567"/>
    <w:rsid w:val="00051E1F"/>
    <w:rsid w:val="000533F4"/>
    <w:rsid w:val="00053839"/>
    <w:rsid w:val="00054AEF"/>
    <w:rsid w:val="00055936"/>
    <w:rsid w:val="00057AD2"/>
    <w:rsid w:val="00062663"/>
    <w:rsid w:val="00064DE1"/>
    <w:rsid w:val="00065810"/>
    <w:rsid w:val="00065D06"/>
    <w:rsid w:val="00072EC4"/>
    <w:rsid w:val="00072F51"/>
    <w:rsid w:val="00077E36"/>
    <w:rsid w:val="00080DF9"/>
    <w:rsid w:val="00085E4F"/>
    <w:rsid w:val="00086AF8"/>
    <w:rsid w:val="000919F1"/>
    <w:rsid w:val="000940BE"/>
    <w:rsid w:val="000946FF"/>
    <w:rsid w:val="000A4495"/>
    <w:rsid w:val="000A7409"/>
    <w:rsid w:val="000A7F42"/>
    <w:rsid w:val="000B1694"/>
    <w:rsid w:val="000D4C9C"/>
    <w:rsid w:val="000E01AC"/>
    <w:rsid w:val="000E774C"/>
    <w:rsid w:val="000E7A8F"/>
    <w:rsid w:val="000F056E"/>
    <w:rsid w:val="000F3DCE"/>
    <w:rsid w:val="000F432E"/>
    <w:rsid w:val="000F5E30"/>
    <w:rsid w:val="00101B45"/>
    <w:rsid w:val="00104BB5"/>
    <w:rsid w:val="00107892"/>
    <w:rsid w:val="001133D6"/>
    <w:rsid w:val="001135D1"/>
    <w:rsid w:val="00114CD1"/>
    <w:rsid w:val="001157B6"/>
    <w:rsid w:val="001321A2"/>
    <w:rsid w:val="00135D78"/>
    <w:rsid w:val="0013723F"/>
    <w:rsid w:val="001419D0"/>
    <w:rsid w:val="0014297D"/>
    <w:rsid w:val="00145A68"/>
    <w:rsid w:val="0014703B"/>
    <w:rsid w:val="00151AB9"/>
    <w:rsid w:val="001576D4"/>
    <w:rsid w:val="00164680"/>
    <w:rsid w:val="00173A17"/>
    <w:rsid w:val="00180B02"/>
    <w:rsid w:val="00180B61"/>
    <w:rsid w:val="00183472"/>
    <w:rsid w:val="00190767"/>
    <w:rsid w:val="00195763"/>
    <w:rsid w:val="00195B52"/>
    <w:rsid w:val="001A0D1B"/>
    <w:rsid w:val="001A2400"/>
    <w:rsid w:val="001A7F55"/>
    <w:rsid w:val="001B2D2D"/>
    <w:rsid w:val="001B3F02"/>
    <w:rsid w:val="001B6B04"/>
    <w:rsid w:val="001C507C"/>
    <w:rsid w:val="001C62D0"/>
    <w:rsid w:val="001D0912"/>
    <w:rsid w:val="001D1CEC"/>
    <w:rsid w:val="001D3A54"/>
    <w:rsid w:val="001D5413"/>
    <w:rsid w:val="001D5CB2"/>
    <w:rsid w:val="001D6EC2"/>
    <w:rsid w:val="001E22D5"/>
    <w:rsid w:val="001E29C4"/>
    <w:rsid w:val="001E2E34"/>
    <w:rsid w:val="001E4B90"/>
    <w:rsid w:val="001E705C"/>
    <w:rsid w:val="001F1BE6"/>
    <w:rsid w:val="00200C29"/>
    <w:rsid w:val="00201A48"/>
    <w:rsid w:val="00206DB3"/>
    <w:rsid w:val="002134C3"/>
    <w:rsid w:val="0021570B"/>
    <w:rsid w:val="00217B00"/>
    <w:rsid w:val="00222A29"/>
    <w:rsid w:val="00223CC4"/>
    <w:rsid w:val="00223D02"/>
    <w:rsid w:val="00226A6E"/>
    <w:rsid w:val="002322C7"/>
    <w:rsid w:val="00232F3B"/>
    <w:rsid w:val="00237E06"/>
    <w:rsid w:val="002433D0"/>
    <w:rsid w:val="002437B2"/>
    <w:rsid w:val="00244314"/>
    <w:rsid w:val="00246BE8"/>
    <w:rsid w:val="00252241"/>
    <w:rsid w:val="002554B9"/>
    <w:rsid w:val="00264E2E"/>
    <w:rsid w:val="00270E47"/>
    <w:rsid w:val="0027477F"/>
    <w:rsid w:val="00276425"/>
    <w:rsid w:val="00277E40"/>
    <w:rsid w:val="00281BBE"/>
    <w:rsid w:val="002844FE"/>
    <w:rsid w:val="00284E15"/>
    <w:rsid w:val="00294775"/>
    <w:rsid w:val="002959E5"/>
    <w:rsid w:val="00296355"/>
    <w:rsid w:val="00296AFB"/>
    <w:rsid w:val="002A3D4E"/>
    <w:rsid w:val="002A3D56"/>
    <w:rsid w:val="002A4EC4"/>
    <w:rsid w:val="002B26D8"/>
    <w:rsid w:val="002B2E06"/>
    <w:rsid w:val="002B4450"/>
    <w:rsid w:val="002B6825"/>
    <w:rsid w:val="002C3EC7"/>
    <w:rsid w:val="002C685C"/>
    <w:rsid w:val="002D1208"/>
    <w:rsid w:val="002D309D"/>
    <w:rsid w:val="002D5078"/>
    <w:rsid w:val="002E11A3"/>
    <w:rsid w:val="002E4E66"/>
    <w:rsid w:val="002E6586"/>
    <w:rsid w:val="002E6B3B"/>
    <w:rsid w:val="002E6E09"/>
    <w:rsid w:val="002F299E"/>
    <w:rsid w:val="002F34AE"/>
    <w:rsid w:val="002F6541"/>
    <w:rsid w:val="00300049"/>
    <w:rsid w:val="00300BAA"/>
    <w:rsid w:val="003072B7"/>
    <w:rsid w:val="003108B8"/>
    <w:rsid w:val="003122D6"/>
    <w:rsid w:val="003144D9"/>
    <w:rsid w:val="0031639F"/>
    <w:rsid w:val="00317166"/>
    <w:rsid w:val="003230C8"/>
    <w:rsid w:val="00323682"/>
    <w:rsid w:val="00327AC1"/>
    <w:rsid w:val="00331A2D"/>
    <w:rsid w:val="00334860"/>
    <w:rsid w:val="0033613A"/>
    <w:rsid w:val="00336BFE"/>
    <w:rsid w:val="0033731C"/>
    <w:rsid w:val="003375A3"/>
    <w:rsid w:val="00340A35"/>
    <w:rsid w:val="0034301B"/>
    <w:rsid w:val="003434E4"/>
    <w:rsid w:val="00343E7A"/>
    <w:rsid w:val="0034594C"/>
    <w:rsid w:val="0035023A"/>
    <w:rsid w:val="00353DD4"/>
    <w:rsid w:val="00353F6B"/>
    <w:rsid w:val="00354747"/>
    <w:rsid w:val="003573EA"/>
    <w:rsid w:val="003641EA"/>
    <w:rsid w:val="0037095A"/>
    <w:rsid w:val="003734A4"/>
    <w:rsid w:val="00374C5D"/>
    <w:rsid w:val="00376BEF"/>
    <w:rsid w:val="00377390"/>
    <w:rsid w:val="00380C50"/>
    <w:rsid w:val="00382155"/>
    <w:rsid w:val="00395BE6"/>
    <w:rsid w:val="003970FF"/>
    <w:rsid w:val="0039748C"/>
    <w:rsid w:val="003A012F"/>
    <w:rsid w:val="003B40D9"/>
    <w:rsid w:val="003B6214"/>
    <w:rsid w:val="003C09C3"/>
    <w:rsid w:val="003C1B37"/>
    <w:rsid w:val="003C532A"/>
    <w:rsid w:val="003E174F"/>
    <w:rsid w:val="003E3C83"/>
    <w:rsid w:val="003E3D05"/>
    <w:rsid w:val="003E52EE"/>
    <w:rsid w:val="003E61C7"/>
    <w:rsid w:val="003E7E05"/>
    <w:rsid w:val="003E7EB0"/>
    <w:rsid w:val="003F2C09"/>
    <w:rsid w:val="003F7438"/>
    <w:rsid w:val="00406469"/>
    <w:rsid w:val="004105E9"/>
    <w:rsid w:val="00410F97"/>
    <w:rsid w:val="004114C4"/>
    <w:rsid w:val="004115B9"/>
    <w:rsid w:val="0041243C"/>
    <w:rsid w:val="00413555"/>
    <w:rsid w:val="004153DC"/>
    <w:rsid w:val="00420AF0"/>
    <w:rsid w:val="00430418"/>
    <w:rsid w:val="00436319"/>
    <w:rsid w:val="0044184C"/>
    <w:rsid w:val="00443A29"/>
    <w:rsid w:val="00451B0C"/>
    <w:rsid w:val="00452BDA"/>
    <w:rsid w:val="0045400E"/>
    <w:rsid w:val="0045A458"/>
    <w:rsid w:val="00463030"/>
    <w:rsid w:val="0046375D"/>
    <w:rsid w:val="0046678B"/>
    <w:rsid w:val="0046706B"/>
    <w:rsid w:val="0046724E"/>
    <w:rsid w:val="00474C47"/>
    <w:rsid w:val="004753B7"/>
    <w:rsid w:val="00476B98"/>
    <w:rsid w:val="0048178B"/>
    <w:rsid w:val="004835C8"/>
    <w:rsid w:val="00486187"/>
    <w:rsid w:val="00487BE4"/>
    <w:rsid w:val="0049298F"/>
    <w:rsid w:val="004962B8"/>
    <w:rsid w:val="004970CF"/>
    <w:rsid w:val="004A0E7E"/>
    <w:rsid w:val="004A36DD"/>
    <w:rsid w:val="004A50FB"/>
    <w:rsid w:val="004A5282"/>
    <w:rsid w:val="004A5CCD"/>
    <w:rsid w:val="004A676E"/>
    <w:rsid w:val="004B6F63"/>
    <w:rsid w:val="004D18BB"/>
    <w:rsid w:val="004D3B35"/>
    <w:rsid w:val="004D7DFE"/>
    <w:rsid w:val="004E0582"/>
    <w:rsid w:val="004E16D5"/>
    <w:rsid w:val="004F2B46"/>
    <w:rsid w:val="004F4946"/>
    <w:rsid w:val="004F6329"/>
    <w:rsid w:val="004F663F"/>
    <w:rsid w:val="005016B1"/>
    <w:rsid w:val="0051041A"/>
    <w:rsid w:val="0051111E"/>
    <w:rsid w:val="00513090"/>
    <w:rsid w:val="00513E32"/>
    <w:rsid w:val="00516230"/>
    <w:rsid w:val="005165E2"/>
    <w:rsid w:val="00517F62"/>
    <w:rsid w:val="00524F5B"/>
    <w:rsid w:val="00526FC8"/>
    <w:rsid w:val="0053073B"/>
    <w:rsid w:val="00532CC6"/>
    <w:rsid w:val="00533151"/>
    <w:rsid w:val="00535316"/>
    <w:rsid w:val="00537D11"/>
    <w:rsid w:val="005405B4"/>
    <w:rsid w:val="00541976"/>
    <w:rsid w:val="005423CD"/>
    <w:rsid w:val="005425AB"/>
    <w:rsid w:val="00546770"/>
    <w:rsid w:val="00554623"/>
    <w:rsid w:val="005548B7"/>
    <w:rsid w:val="00555A86"/>
    <w:rsid w:val="005578F1"/>
    <w:rsid w:val="0056144D"/>
    <w:rsid w:val="00566FB1"/>
    <w:rsid w:val="005671B1"/>
    <w:rsid w:val="005809DB"/>
    <w:rsid w:val="0058161D"/>
    <w:rsid w:val="00582CE5"/>
    <w:rsid w:val="00583F3D"/>
    <w:rsid w:val="005856D3"/>
    <w:rsid w:val="00586901"/>
    <w:rsid w:val="005872A9"/>
    <w:rsid w:val="00593788"/>
    <w:rsid w:val="00594264"/>
    <w:rsid w:val="005A43DC"/>
    <w:rsid w:val="005B11F3"/>
    <w:rsid w:val="005B1744"/>
    <w:rsid w:val="005D0FB2"/>
    <w:rsid w:val="005D45C8"/>
    <w:rsid w:val="005D6E6E"/>
    <w:rsid w:val="005E26A4"/>
    <w:rsid w:val="005E43BC"/>
    <w:rsid w:val="005E57B2"/>
    <w:rsid w:val="005E5DAF"/>
    <w:rsid w:val="005E6B09"/>
    <w:rsid w:val="005F1E01"/>
    <w:rsid w:val="005F2F3F"/>
    <w:rsid w:val="005F5867"/>
    <w:rsid w:val="00602AC6"/>
    <w:rsid w:val="00604424"/>
    <w:rsid w:val="0060565E"/>
    <w:rsid w:val="00605E0D"/>
    <w:rsid w:val="0060756B"/>
    <w:rsid w:val="0061366F"/>
    <w:rsid w:val="00620831"/>
    <w:rsid w:val="00623401"/>
    <w:rsid w:val="00625841"/>
    <w:rsid w:val="00626490"/>
    <w:rsid w:val="00626B26"/>
    <w:rsid w:val="006318EC"/>
    <w:rsid w:val="00642102"/>
    <w:rsid w:val="0064252A"/>
    <w:rsid w:val="00642745"/>
    <w:rsid w:val="006435A8"/>
    <w:rsid w:val="00644DC9"/>
    <w:rsid w:val="00645055"/>
    <w:rsid w:val="00647E7B"/>
    <w:rsid w:val="00650E3C"/>
    <w:rsid w:val="006515F9"/>
    <w:rsid w:val="006526DE"/>
    <w:rsid w:val="00655D14"/>
    <w:rsid w:val="0065740D"/>
    <w:rsid w:val="00665615"/>
    <w:rsid w:val="00667256"/>
    <w:rsid w:val="006729D3"/>
    <w:rsid w:val="00675198"/>
    <w:rsid w:val="006773C9"/>
    <w:rsid w:val="0068489B"/>
    <w:rsid w:val="006876E9"/>
    <w:rsid w:val="00691BAF"/>
    <w:rsid w:val="00691BF4"/>
    <w:rsid w:val="00692B49"/>
    <w:rsid w:val="006932F5"/>
    <w:rsid w:val="006B4E63"/>
    <w:rsid w:val="006B5085"/>
    <w:rsid w:val="006B6237"/>
    <w:rsid w:val="006C1F6B"/>
    <w:rsid w:val="006D0729"/>
    <w:rsid w:val="006D11BF"/>
    <w:rsid w:val="006D4000"/>
    <w:rsid w:val="006D482C"/>
    <w:rsid w:val="006D509F"/>
    <w:rsid w:val="006D6324"/>
    <w:rsid w:val="006D7635"/>
    <w:rsid w:val="006E0011"/>
    <w:rsid w:val="006E276D"/>
    <w:rsid w:val="006E7E19"/>
    <w:rsid w:val="006F3909"/>
    <w:rsid w:val="0070227A"/>
    <w:rsid w:val="00704D79"/>
    <w:rsid w:val="00705C12"/>
    <w:rsid w:val="00707C45"/>
    <w:rsid w:val="00711D01"/>
    <w:rsid w:val="00711F90"/>
    <w:rsid w:val="00712DA6"/>
    <w:rsid w:val="0073048F"/>
    <w:rsid w:val="00732EA9"/>
    <w:rsid w:val="00733797"/>
    <w:rsid w:val="0074336E"/>
    <w:rsid w:val="00745076"/>
    <w:rsid w:val="00747865"/>
    <w:rsid w:val="00751E0E"/>
    <w:rsid w:val="00752E29"/>
    <w:rsid w:val="00754684"/>
    <w:rsid w:val="007622E0"/>
    <w:rsid w:val="00763D2F"/>
    <w:rsid w:val="00764D0F"/>
    <w:rsid w:val="0076733C"/>
    <w:rsid w:val="0076799D"/>
    <w:rsid w:val="00772A51"/>
    <w:rsid w:val="0077485C"/>
    <w:rsid w:val="00781084"/>
    <w:rsid w:val="00782442"/>
    <w:rsid w:val="00786B08"/>
    <w:rsid w:val="00787640"/>
    <w:rsid w:val="007879CD"/>
    <w:rsid w:val="00787E37"/>
    <w:rsid w:val="00791131"/>
    <w:rsid w:val="00791FE4"/>
    <w:rsid w:val="007A0195"/>
    <w:rsid w:val="007A1AA1"/>
    <w:rsid w:val="007A4D4E"/>
    <w:rsid w:val="007B42FA"/>
    <w:rsid w:val="007C2A8A"/>
    <w:rsid w:val="007C5F73"/>
    <w:rsid w:val="007C606D"/>
    <w:rsid w:val="007E404C"/>
    <w:rsid w:val="007F0501"/>
    <w:rsid w:val="007F0A4F"/>
    <w:rsid w:val="00800CD8"/>
    <w:rsid w:val="0080296C"/>
    <w:rsid w:val="0080378F"/>
    <w:rsid w:val="00803E02"/>
    <w:rsid w:val="00806B9C"/>
    <w:rsid w:val="00807A7E"/>
    <w:rsid w:val="008138FB"/>
    <w:rsid w:val="00815E4E"/>
    <w:rsid w:val="008323FD"/>
    <w:rsid w:val="00834188"/>
    <w:rsid w:val="00836CD9"/>
    <w:rsid w:val="0083701C"/>
    <w:rsid w:val="00842454"/>
    <w:rsid w:val="0084363A"/>
    <w:rsid w:val="00852B60"/>
    <w:rsid w:val="008550B0"/>
    <w:rsid w:val="00855ADF"/>
    <w:rsid w:val="0086136D"/>
    <w:rsid w:val="0087176A"/>
    <w:rsid w:val="008720C7"/>
    <w:rsid w:val="00880183"/>
    <w:rsid w:val="00883F46"/>
    <w:rsid w:val="0089054E"/>
    <w:rsid w:val="0089287A"/>
    <w:rsid w:val="008976B2"/>
    <w:rsid w:val="008A0C8C"/>
    <w:rsid w:val="008A320D"/>
    <w:rsid w:val="008A4B99"/>
    <w:rsid w:val="008A67A4"/>
    <w:rsid w:val="008C72ED"/>
    <w:rsid w:val="008D0080"/>
    <w:rsid w:val="008D05CA"/>
    <w:rsid w:val="008D49AB"/>
    <w:rsid w:val="008E00C4"/>
    <w:rsid w:val="008E31F1"/>
    <w:rsid w:val="008E4D3B"/>
    <w:rsid w:val="008E7B61"/>
    <w:rsid w:val="008F083F"/>
    <w:rsid w:val="008F7866"/>
    <w:rsid w:val="00900F4C"/>
    <w:rsid w:val="009044B0"/>
    <w:rsid w:val="00904AFC"/>
    <w:rsid w:val="00904D5E"/>
    <w:rsid w:val="00905E83"/>
    <w:rsid w:val="00907B1D"/>
    <w:rsid w:val="009111EE"/>
    <w:rsid w:val="009125A2"/>
    <w:rsid w:val="00914B0A"/>
    <w:rsid w:val="00920286"/>
    <w:rsid w:val="00923AB5"/>
    <w:rsid w:val="0092518D"/>
    <w:rsid w:val="00930926"/>
    <w:rsid w:val="009320CD"/>
    <w:rsid w:val="00933E92"/>
    <w:rsid w:val="009369C5"/>
    <w:rsid w:val="009406F7"/>
    <w:rsid w:val="00944AD1"/>
    <w:rsid w:val="00945339"/>
    <w:rsid w:val="00945605"/>
    <w:rsid w:val="009527CC"/>
    <w:rsid w:val="0095627C"/>
    <w:rsid w:val="00956EB9"/>
    <w:rsid w:val="00956FF5"/>
    <w:rsid w:val="009632AC"/>
    <w:rsid w:val="0096788C"/>
    <w:rsid w:val="00984C61"/>
    <w:rsid w:val="0099247A"/>
    <w:rsid w:val="009A0381"/>
    <w:rsid w:val="009A651D"/>
    <w:rsid w:val="009B2361"/>
    <w:rsid w:val="009B36C3"/>
    <w:rsid w:val="009B6DF2"/>
    <w:rsid w:val="009C409B"/>
    <w:rsid w:val="009D01E8"/>
    <w:rsid w:val="009D13B4"/>
    <w:rsid w:val="009D6FD2"/>
    <w:rsid w:val="009E02FF"/>
    <w:rsid w:val="009E115E"/>
    <w:rsid w:val="009E26CD"/>
    <w:rsid w:val="009E2BBD"/>
    <w:rsid w:val="009E3659"/>
    <w:rsid w:val="009E4910"/>
    <w:rsid w:val="009F279B"/>
    <w:rsid w:val="009F5E72"/>
    <w:rsid w:val="009F6705"/>
    <w:rsid w:val="009F6A70"/>
    <w:rsid w:val="00A004A9"/>
    <w:rsid w:val="00A02BC1"/>
    <w:rsid w:val="00A04089"/>
    <w:rsid w:val="00A04E55"/>
    <w:rsid w:val="00A1024B"/>
    <w:rsid w:val="00A12D37"/>
    <w:rsid w:val="00A178FF"/>
    <w:rsid w:val="00A20687"/>
    <w:rsid w:val="00A2513E"/>
    <w:rsid w:val="00A36019"/>
    <w:rsid w:val="00A3616D"/>
    <w:rsid w:val="00A36A84"/>
    <w:rsid w:val="00A36AD2"/>
    <w:rsid w:val="00A44182"/>
    <w:rsid w:val="00A469BB"/>
    <w:rsid w:val="00A47B56"/>
    <w:rsid w:val="00A50C1C"/>
    <w:rsid w:val="00A522C9"/>
    <w:rsid w:val="00A5287A"/>
    <w:rsid w:val="00A53588"/>
    <w:rsid w:val="00A544D0"/>
    <w:rsid w:val="00A57AA9"/>
    <w:rsid w:val="00A6262C"/>
    <w:rsid w:val="00A64E9F"/>
    <w:rsid w:val="00A651ED"/>
    <w:rsid w:val="00A66FD1"/>
    <w:rsid w:val="00A67926"/>
    <w:rsid w:val="00A77748"/>
    <w:rsid w:val="00A80B30"/>
    <w:rsid w:val="00A8253B"/>
    <w:rsid w:val="00A93FBE"/>
    <w:rsid w:val="00A95961"/>
    <w:rsid w:val="00A96720"/>
    <w:rsid w:val="00AA00B7"/>
    <w:rsid w:val="00AA2217"/>
    <w:rsid w:val="00AB035E"/>
    <w:rsid w:val="00AB38C2"/>
    <w:rsid w:val="00AB5AAE"/>
    <w:rsid w:val="00AB5C1D"/>
    <w:rsid w:val="00AB73D6"/>
    <w:rsid w:val="00AD0391"/>
    <w:rsid w:val="00AD385E"/>
    <w:rsid w:val="00AE0080"/>
    <w:rsid w:val="00AE0740"/>
    <w:rsid w:val="00AE1A80"/>
    <w:rsid w:val="00AE73FE"/>
    <w:rsid w:val="00AF4ACD"/>
    <w:rsid w:val="00AF69D7"/>
    <w:rsid w:val="00B01990"/>
    <w:rsid w:val="00B037C7"/>
    <w:rsid w:val="00B057F3"/>
    <w:rsid w:val="00B05FCA"/>
    <w:rsid w:val="00B11F8F"/>
    <w:rsid w:val="00B17D40"/>
    <w:rsid w:val="00B20220"/>
    <w:rsid w:val="00B212CD"/>
    <w:rsid w:val="00B22586"/>
    <w:rsid w:val="00B22FD0"/>
    <w:rsid w:val="00B35AB0"/>
    <w:rsid w:val="00B36B8C"/>
    <w:rsid w:val="00B5142A"/>
    <w:rsid w:val="00B538B3"/>
    <w:rsid w:val="00B56D31"/>
    <w:rsid w:val="00B74245"/>
    <w:rsid w:val="00B774FE"/>
    <w:rsid w:val="00B84E56"/>
    <w:rsid w:val="00B870E7"/>
    <w:rsid w:val="00B95001"/>
    <w:rsid w:val="00B9619F"/>
    <w:rsid w:val="00B96EC1"/>
    <w:rsid w:val="00BA0160"/>
    <w:rsid w:val="00BA6832"/>
    <w:rsid w:val="00BA6935"/>
    <w:rsid w:val="00BB00FD"/>
    <w:rsid w:val="00BB4EB3"/>
    <w:rsid w:val="00BC0065"/>
    <w:rsid w:val="00BC54F0"/>
    <w:rsid w:val="00BD2192"/>
    <w:rsid w:val="00BD458F"/>
    <w:rsid w:val="00BD47A5"/>
    <w:rsid w:val="00BD4B82"/>
    <w:rsid w:val="00BD4F44"/>
    <w:rsid w:val="00BD6773"/>
    <w:rsid w:val="00BD70FF"/>
    <w:rsid w:val="00BD74E6"/>
    <w:rsid w:val="00BE3B14"/>
    <w:rsid w:val="00BF30F4"/>
    <w:rsid w:val="00BF4C0C"/>
    <w:rsid w:val="00BF7971"/>
    <w:rsid w:val="00C05977"/>
    <w:rsid w:val="00C073EC"/>
    <w:rsid w:val="00C07E77"/>
    <w:rsid w:val="00C1324E"/>
    <w:rsid w:val="00C138BD"/>
    <w:rsid w:val="00C147E8"/>
    <w:rsid w:val="00C15E67"/>
    <w:rsid w:val="00C1677B"/>
    <w:rsid w:val="00C24685"/>
    <w:rsid w:val="00C26FBF"/>
    <w:rsid w:val="00C27C43"/>
    <w:rsid w:val="00C31B1D"/>
    <w:rsid w:val="00C32099"/>
    <w:rsid w:val="00C3598A"/>
    <w:rsid w:val="00C367C4"/>
    <w:rsid w:val="00C372E8"/>
    <w:rsid w:val="00C373F1"/>
    <w:rsid w:val="00C37895"/>
    <w:rsid w:val="00C45250"/>
    <w:rsid w:val="00C455A0"/>
    <w:rsid w:val="00C50560"/>
    <w:rsid w:val="00C518F6"/>
    <w:rsid w:val="00C522CA"/>
    <w:rsid w:val="00C527FE"/>
    <w:rsid w:val="00C53B65"/>
    <w:rsid w:val="00C577B1"/>
    <w:rsid w:val="00C618AF"/>
    <w:rsid w:val="00C63835"/>
    <w:rsid w:val="00C660E1"/>
    <w:rsid w:val="00C676EC"/>
    <w:rsid w:val="00C74E5D"/>
    <w:rsid w:val="00C75AA6"/>
    <w:rsid w:val="00C76832"/>
    <w:rsid w:val="00C77234"/>
    <w:rsid w:val="00C818EB"/>
    <w:rsid w:val="00C91BF1"/>
    <w:rsid w:val="00C93B1B"/>
    <w:rsid w:val="00CA05BA"/>
    <w:rsid w:val="00CA4F49"/>
    <w:rsid w:val="00CB3DAA"/>
    <w:rsid w:val="00CB7F63"/>
    <w:rsid w:val="00CC0895"/>
    <w:rsid w:val="00CC1193"/>
    <w:rsid w:val="00CC2F7D"/>
    <w:rsid w:val="00CC59FB"/>
    <w:rsid w:val="00CD004F"/>
    <w:rsid w:val="00CD167F"/>
    <w:rsid w:val="00CD3A78"/>
    <w:rsid w:val="00CE3C41"/>
    <w:rsid w:val="00CE7E95"/>
    <w:rsid w:val="00D00EF4"/>
    <w:rsid w:val="00D01352"/>
    <w:rsid w:val="00D01DCB"/>
    <w:rsid w:val="00D05630"/>
    <w:rsid w:val="00D05DF5"/>
    <w:rsid w:val="00D111A7"/>
    <w:rsid w:val="00D11E63"/>
    <w:rsid w:val="00D14B32"/>
    <w:rsid w:val="00D27B92"/>
    <w:rsid w:val="00D28DA3"/>
    <w:rsid w:val="00D30924"/>
    <w:rsid w:val="00D33452"/>
    <w:rsid w:val="00D33964"/>
    <w:rsid w:val="00D34527"/>
    <w:rsid w:val="00D34803"/>
    <w:rsid w:val="00D34F57"/>
    <w:rsid w:val="00D35984"/>
    <w:rsid w:val="00D40D4D"/>
    <w:rsid w:val="00D43823"/>
    <w:rsid w:val="00D46630"/>
    <w:rsid w:val="00D54D1D"/>
    <w:rsid w:val="00D56126"/>
    <w:rsid w:val="00D60A3D"/>
    <w:rsid w:val="00D64E43"/>
    <w:rsid w:val="00D66840"/>
    <w:rsid w:val="00D67323"/>
    <w:rsid w:val="00D707CB"/>
    <w:rsid w:val="00D71B32"/>
    <w:rsid w:val="00D7385E"/>
    <w:rsid w:val="00D73BF9"/>
    <w:rsid w:val="00D77FE8"/>
    <w:rsid w:val="00D807CF"/>
    <w:rsid w:val="00D81FB8"/>
    <w:rsid w:val="00D82DCB"/>
    <w:rsid w:val="00D84740"/>
    <w:rsid w:val="00D86299"/>
    <w:rsid w:val="00D878FF"/>
    <w:rsid w:val="00D90263"/>
    <w:rsid w:val="00D9252E"/>
    <w:rsid w:val="00D92E62"/>
    <w:rsid w:val="00DA58F7"/>
    <w:rsid w:val="00DB2AB7"/>
    <w:rsid w:val="00DB46B3"/>
    <w:rsid w:val="00DB4871"/>
    <w:rsid w:val="00DB4FCC"/>
    <w:rsid w:val="00DC06D4"/>
    <w:rsid w:val="00DC16D0"/>
    <w:rsid w:val="00DC58CD"/>
    <w:rsid w:val="00DC6862"/>
    <w:rsid w:val="00DD316D"/>
    <w:rsid w:val="00DD3EC0"/>
    <w:rsid w:val="00DE49CD"/>
    <w:rsid w:val="00DE7B06"/>
    <w:rsid w:val="00DE7F6C"/>
    <w:rsid w:val="00DF25FF"/>
    <w:rsid w:val="00DF7CF7"/>
    <w:rsid w:val="00E035B2"/>
    <w:rsid w:val="00E04B37"/>
    <w:rsid w:val="00E05C24"/>
    <w:rsid w:val="00E07195"/>
    <w:rsid w:val="00E158A9"/>
    <w:rsid w:val="00E16223"/>
    <w:rsid w:val="00E235FF"/>
    <w:rsid w:val="00E258EA"/>
    <w:rsid w:val="00E355F1"/>
    <w:rsid w:val="00E37045"/>
    <w:rsid w:val="00E4047D"/>
    <w:rsid w:val="00E41F3F"/>
    <w:rsid w:val="00E42EA9"/>
    <w:rsid w:val="00E47F2A"/>
    <w:rsid w:val="00E538F5"/>
    <w:rsid w:val="00E54272"/>
    <w:rsid w:val="00E54676"/>
    <w:rsid w:val="00E54D42"/>
    <w:rsid w:val="00E57233"/>
    <w:rsid w:val="00E619B9"/>
    <w:rsid w:val="00E62541"/>
    <w:rsid w:val="00E6441A"/>
    <w:rsid w:val="00E66141"/>
    <w:rsid w:val="00E701CE"/>
    <w:rsid w:val="00E70C96"/>
    <w:rsid w:val="00E74ED4"/>
    <w:rsid w:val="00E75F66"/>
    <w:rsid w:val="00E81F64"/>
    <w:rsid w:val="00E825D8"/>
    <w:rsid w:val="00E85F67"/>
    <w:rsid w:val="00E86B34"/>
    <w:rsid w:val="00E872B3"/>
    <w:rsid w:val="00E93655"/>
    <w:rsid w:val="00E93F08"/>
    <w:rsid w:val="00E9533E"/>
    <w:rsid w:val="00E963B6"/>
    <w:rsid w:val="00EA3627"/>
    <w:rsid w:val="00EA56C8"/>
    <w:rsid w:val="00EA59FC"/>
    <w:rsid w:val="00EA670C"/>
    <w:rsid w:val="00EB07B1"/>
    <w:rsid w:val="00EB0B2F"/>
    <w:rsid w:val="00EB1FAE"/>
    <w:rsid w:val="00EB5811"/>
    <w:rsid w:val="00EB7248"/>
    <w:rsid w:val="00EC06B4"/>
    <w:rsid w:val="00EC38C7"/>
    <w:rsid w:val="00EC4E8F"/>
    <w:rsid w:val="00EC5C58"/>
    <w:rsid w:val="00EC5D3C"/>
    <w:rsid w:val="00ED0BE5"/>
    <w:rsid w:val="00ED2889"/>
    <w:rsid w:val="00ED4BA0"/>
    <w:rsid w:val="00ED5DB3"/>
    <w:rsid w:val="00EE777B"/>
    <w:rsid w:val="00EE7B7A"/>
    <w:rsid w:val="00EF138D"/>
    <w:rsid w:val="00EF2A3D"/>
    <w:rsid w:val="00EF2D58"/>
    <w:rsid w:val="00EF3654"/>
    <w:rsid w:val="00EF5135"/>
    <w:rsid w:val="00F01461"/>
    <w:rsid w:val="00F029C3"/>
    <w:rsid w:val="00F06050"/>
    <w:rsid w:val="00F1478F"/>
    <w:rsid w:val="00F164C3"/>
    <w:rsid w:val="00F2311C"/>
    <w:rsid w:val="00F26824"/>
    <w:rsid w:val="00F308E1"/>
    <w:rsid w:val="00F31FA7"/>
    <w:rsid w:val="00F41F64"/>
    <w:rsid w:val="00F42EDE"/>
    <w:rsid w:val="00F45412"/>
    <w:rsid w:val="00F45F54"/>
    <w:rsid w:val="00F640E1"/>
    <w:rsid w:val="00F80731"/>
    <w:rsid w:val="00F80BE5"/>
    <w:rsid w:val="00F8138E"/>
    <w:rsid w:val="00F86B54"/>
    <w:rsid w:val="00F877B0"/>
    <w:rsid w:val="00F90F02"/>
    <w:rsid w:val="00F915AD"/>
    <w:rsid w:val="00F9181A"/>
    <w:rsid w:val="00F91C9D"/>
    <w:rsid w:val="00F91E22"/>
    <w:rsid w:val="00F95FFD"/>
    <w:rsid w:val="00FC394C"/>
    <w:rsid w:val="00FC44CB"/>
    <w:rsid w:val="00FD06C6"/>
    <w:rsid w:val="00FD3385"/>
    <w:rsid w:val="00FD3EDE"/>
    <w:rsid w:val="00FD4591"/>
    <w:rsid w:val="00FD6E85"/>
    <w:rsid w:val="00FE32BE"/>
    <w:rsid w:val="00FF13EE"/>
    <w:rsid w:val="00FF6420"/>
    <w:rsid w:val="012D926B"/>
    <w:rsid w:val="013961C3"/>
    <w:rsid w:val="0269ABE5"/>
    <w:rsid w:val="02B01445"/>
    <w:rsid w:val="0520A753"/>
    <w:rsid w:val="06EA2334"/>
    <w:rsid w:val="070DEC28"/>
    <w:rsid w:val="07FC9E16"/>
    <w:rsid w:val="08B11C49"/>
    <w:rsid w:val="08C42ABB"/>
    <w:rsid w:val="09A434C3"/>
    <w:rsid w:val="0A23F5D3"/>
    <w:rsid w:val="0A70DACB"/>
    <w:rsid w:val="0AAEEBCC"/>
    <w:rsid w:val="0B434CFC"/>
    <w:rsid w:val="0B8AD3D2"/>
    <w:rsid w:val="0BDEB66C"/>
    <w:rsid w:val="0CE3C5D4"/>
    <w:rsid w:val="0D5DDFB3"/>
    <w:rsid w:val="0DDE104E"/>
    <w:rsid w:val="0E354288"/>
    <w:rsid w:val="0F7EFF09"/>
    <w:rsid w:val="0FAA33FB"/>
    <w:rsid w:val="104553ED"/>
    <w:rsid w:val="10F81B81"/>
    <w:rsid w:val="115E01C5"/>
    <w:rsid w:val="122C21B5"/>
    <w:rsid w:val="124CBC9D"/>
    <w:rsid w:val="12D4798E"/>
    <w:rsid w:val="12E9DC43"/>
    <w:rsid w:val="13A657B9"/>
    <w:rsid w:val="150067F0"/>
    <w:rsid w:val="15A843A6"/>
    <w:rsid w:val="16E154E6"/>
    <w:rsid w:val="17037062"/>
    <w:rsid w:val="17D0F711"/>
    <w:rsid w:val="1802FB17"/>
    <w:rsid w:val="187CFE67"/>
    <w:rsid w:val="188BAF6E"/>
    <w:rsid w:val="18CD2F42"/>
    <w:rsid w:val="190F8D10"/>
    <w:rsid w:val="192FFEEF"/>
    <w:rsid w:val="19878A1C"/>
    <w:rsid w:val="19EAAEFC"/>
    <w:rsid w:val="1B953DC2"/>
    <w:rsid w:val="1BD26296"/>
    <w:rsid w:val="1C98C1A7"/>
    <w:rsid w:val="1C9D2445"/>
    <w:rsid w:val="1CEFD6F0"/>
    <w:rsid w:val="1D0E4D29"/>
    <w:rsid w:val="1D4D6337"/>
    <w:rsid w:val="1DF56150"/>
    <w:rsid w:val="1E1A7461"/>
    <w:rsid w:val="1E740828"/>
    <w:rsid w:val="1F1BE90E"/>
    <w:rsid w:val="1F3B66F8"/>
    <w:rsid w:val="1F53982B"/>
    <w:rsid w:val="1F7F88B9"/>
    <w:rsid w:val="21657DFA"/>
    <w:rsid w:val="216D12D0"/>
    <w:rsid w:val="21E94DA3"/>
    <w:rsid w:val="21F1501A"/>
    <w:rsid w:val="24421A1F"/>
    <w:rsid w:val="24CB646B"/>
    <w:rsid w:val="24D39D1A"/>
    <w:rsid w:val="27EFEC71"/>
    <w:rsid w:val="29A9DDED"/>
    <w:rsid w:val="2AA3D7CB"/>
    <w:rsid w:val="2ACD6EED"/>
    <w:rsid w:val="2B26FA09"/>
    <w:rsid w:val="2B51B7E8"/>
    <w:rsid w:val="2C77DAC9"/>
    <w:rsid w:val="2D36BB99"/>
    <w:rsid w:val="2DD16F02"/>
    <w:rsid w:val="2E8470AB"/>
    <w:rsid w:val="2EA8566A"/>
    <w:rsid w:val="2EEC3BD7"/>
    <w:rsid w:val="2F0247CB"/>
    <w:rsid w:val="2F261B56"/>
    <w:rsid w:val="2F6E6C1C"/>
    <w:rsid w:val="2F97AD99"/>
    <w:rsid w:val="30567067"/>
    <w:rsid w:val="309F0777"/>
    <w:rsid w:val="31E793D9"/>
    <w:rsid w:val="32127E93"/>
    <w:rsid w:val="3270F064"/>
    <w:rsid w:val="32D2B1BD"/>
    <w:rsid w:val="33573F97"/>
    <w:rsid w:val="33793192"/>
    <w:rsid w:val="341C4959"/>
    <w:rsid w:val="34229A20"/>
    <w:rsid w:val="3485B2DA"/>
    <w:rsid w:val="350A7E55"/>
    <w:rsid w:val="35610E8D"/>
    <w:rsid w:val="358F9038"/>
    <w:rsid w:val="35AC13C7"/>
    <w:rsid w:val="361781A2"/>
    <w:rsid w:val="36D75CBD"/>
    <w:rsid w:val="370F5A18"/>
    <w:rsid w:val="372EB917"/>
    <w:rsid w:val="374A0797"/>
    <w:rsid w:val="374DE140"/>
    <w:rsid w:val="390CD743"/>
    <w:rsid w:val="391138F3"/>
    <w:rsid w:val="3918DBA4"/>
    <w:rsid w:val="39E71181"/>
    <w:rsid w:val="3A04DC0F"/>
    <w:rsid w:val="3B0C58C8"/>
    <w:rsid w:val="3B98E0CC"/>
    <w:rsid w:val="3C67B1E6"/>
    <w:rsid w:val="3CB494FD"/>
    <w:rsid w:val="3CCF7A51"/>
    <w:rsid w:val="3E0BD51C"/>
    <w:rsid w:val="3F2F389E"/>
    <w:rsid w:val="3FC94032"/>
    <w:rsid w:val="402CDD89"/>
    <w:rsid w:val="402F6226"/>
    <w:rsid w:val="41E4C335"/>
    <w:rsid w:val="420F46AC"/>
    <w:rsid w:val="423C4202"/>
    <w:rsid w:val="4257371E"/>
    <w:rsid w:val="42DA7350"/>
    <w:rsid w:val="44407BC7"/>
    <w:rsid w:val="44445604"/>
    <w:rsid w:val="445D9FC0"/>
    <w:rsid w:val="447A39EC"/>
    <w:rsid w:val="44AE0EFF"/>
    <w:rsid w:val="450924C6"/>
    <w:rsid w:val="45AA82E5"/>
    <w:rsid w:val="45DB7D75"/>
    <w:rsid w:val="46CCD66F"/>
    <w:rsid w:val="47A7D53B"/>
    <w:rsid w:val="480AF2F5"/>
    <w:rsid w:val="4818A5E0"/>
    <w:rsid w:val="48B768ED"/>
    <w:rsid w:val="48ED28BF"/>
    <w:rsid w:val="49690B21"/>
    <w:rsid w:val="49C8011D"/>
    <w:rsid w:val="4A743CBC"/>
    <w:rsid w:val="4A7950A4"/>
    <w:rsid w:val="4AAC0D5F"/>
    <w:rsid w:val="4B9B581D"/>
    <w:rsid w:val="4C091A48"/>
    <w:rsid w:val="4C20A503"/>
    <w:rsid w:val="4C7AD73E"/>
    <w:rsid w:val="4D10CC04"/>
    <w:rsid w:val="4D247F79"/>
    <w:rsid w:val="4DBC9874"/>
    <w:rsid w:val="4EA74406"/>
    <w:rsid w:val="4F844B2D"/>
    <w:rsid w:val="4FA941A5"/>
    <w:rsid w:val="4FCFEC9F"/>
    <w:rsid w:val="4FEB2559"/>
    <w:rsid w:val="50A8E4FD"/>
    <w:rsid w:val="52556E97"/>
    <w:rsid w:val="52B684C9"/>
    <w:rsid w:val="52FEC9B2"/>
    <w:rsid w:val="537CFB4E"/>
    <w:rsid w:val="545E1F7B"/>
    <w:rsid w:val="551B80FD"/>
    <w:rsid w:val="556BAF1B"/>
    <w:rsid w:val="55BBA17D"/>
    <w:rsid w:val="5614F482"/>
    <w:rsid w:val="56256EE9"/>
    <w:rsid w:val="567D6039"/>
    <w:rsid w:val="58953C58"/>
    <w:rsid w:val="5898F5DB"/>
    <w:rsid w:val="591D672C"/>
    <w:rsid w:val="59989F8B"/>
    <w:rsid w:val="5A13083B"/>
    <w:rsid w:val="5C02A8CD"/>
    <w:rsid w:val="5D23E55C"/>
    <w:rsid w:val="5D2FFEA8"/>
    <w:rsid w:val="5D3F1E00"/>
    <w:rsid w:val="5DDD46DE"/>
    <w:rsid w:val="5FBC6A7D"/>
    <w:rsid w:val="600530A5"/>
    <w:rsid w:val="60426EFF"/>
    <w:rsid w:val="60B2226C"/>
    <w:rsid w:val="61157AB9"/>
    <w:rsid w:val="61D63818"/>
    <w:rsid w:val="6235534D"/>
    <w:rsid w:val="62834B47"/>
    <w:rsid w:val="62C21650"/>
    <w:rsid w:val="632EC35F"/>
    <w:rsid w:val="64566824"/>
    <w:rsid w:val="652E5E76"/>
    <w:rsid w:val="65861E65"/>
    <w:rsid w:val="658E5B38"/>
    <w:rsid w:val="65D41752"/>
    <w:rsid w:val="672D025E"/>
    <w:rsid w:val="67590B26"/>
    <w:rsid w:val="684743F9"/>
    <w:rsid w:val="68B7DBC4"/>
    <w:rsid w:val="68E84017"/>
    <w:rsid w:val="68EBBF84"/>
    <w:rsid w:val="68ED5F62"/>
    <w:rsid w:val="6A830C60"/>
    <w:rsid w:val="6AEC1D4A"/>
    <w:rsid w:val="6BA20AE1"/>
    <w:rsid w:val="6BFA81B5"/>
    <w:rsid w:val="6D43158B"/>
    <w:rsid w:val="6D50CBAE"/>
    <w:rsid w:val="6DF2E6C1"/>
    <w:rsid w:val="6E082834"/>
    <w:rsid w:val="6E4FBA68"/>
    <w:rsid w:val="6E6A9F4A"/>
    <w:rsid w:val="6EBC7141"/>
    <w:rsid w:val="703302E2"/>
    <w:rsid w:val="7175FDC2"/>
    <w:rsid w:val="717D03DF"/>
    <w:rsid w:val="72CEC866"/>
    <w:rsid w:val="7341C42C"/>
    <w:rsid w:val="7350710C"/>
    <w:rsid w:val="7368D04E"/>
    <w:rsid w:val="739E1289"/>
    <w:rsid w:val="73EC719E"/>
    <w:rsid w:val="74656FC8"/>
    <w:rsid w:val="7561853C"/>
    <w:rsid w:val="772D06E7"/>
    <w:rsid w:val="774403DB"/>
    <w:rsid w:val="780C6C65"/>
    <w:rsid w:val="78154FA4"/>
    <w:rsid w:val="78E71F81"/>
    <w:rsid w:val="7969D37A"/>
    <w:rsid w:val="79DB4537"/>
    <w:rsid w:val="7A93D9A7"/>
    <w:rsid w:val="7B7891EB"/>
    <w:rsid w:val="7C7F2B2D"/>
    <w:rsid w:val="7D6CDD6D"/>
    <w:rsid w:val="7DF9D5D5"/>
    <w:rsid w:val="7E23F71B"/>
    <w:rsid w:val="7E7499D2"/>
    <w:rsid w:val="7F033D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B2B194B"/>
  <w15:chartTrackingRefBased/>
  <w15:docId w15:val="{2077E6E5-AE3E-4B4A-BE1A-483E6C9B3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34F5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D34F5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D34F5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D34F5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34F5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34F5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34F5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34F5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34F5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4F5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34F5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34F5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34F5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34F5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34F5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34F5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34F5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34F57"/>
    <w:rPr>
      <w:rFonts w:eastAsiaTheme="majorEastAsia" w:cstheme="majorBidi"/>
      <w:color w:val="272727" w:themeColor="text1" w:themeTint="D8"/>
    </w:rPr>
  </w:style>
  <w:style w:type="paragraph" w:styleId="Title">
    <w:name w:val="Title"/>
    <w:basedOn w:val="Normal"/>
    <w:next w:val="Normal"/>
    <w:link w:val="TitleChar"/>
    <w:uiPriority w:val="10"/>
    <w:qFormat/>
    <w:rsid w:val="00D34F5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34F5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34F5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34F5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34F57"/>
    <w:pPr>
      <w:spacing w:before="160"/>
      <w:jc w:val="center"/>
    </w:pPr>
    <w:rPr>
      <w:i/>
      <w:iCs/>
      <w:color w:val="404040" w:themeColor="text1" w:themeTint="BF"/>
    </w:rPr>
  </w:style>
  <w:style w:type="character" w:customStyle="1" w:styleId="QuoteChar">
    <w:name w:val="Quote Char"/>
    <w:basedOn w:val="DefaultParagraphFont"/>
    <w:link w:val="Quote"/>
    <w:uiPriority w:val="29"/>
    <w:rsid w:val="00D34F57"/>
    <w:rPr>
      <w:i/>
      <w:iCs/>
      <w:color w:val="404040" w:themeColor="text1" w:themeTint="BF"/>
    </w:rPr>
  </w:style>
  <w:style w:type="paragraph" w:styleId="ListParagraph">
    <w:name w:val="List Paragraph"/>
    <w:basedOn w:val="Normal"/>
    <w:uiPriority w:val="34"/>
    <w:qFormat/>
    <w:rsid w:val="00D34F57"/>
    <w:pPr>
      <w:ind w:left="720"/>
      <w:contextualSpacing/>
    </w:pPr>
  </w:style>
  <w:style w:type="character" w:styleId="IntenseEmphasis">
    <w:name w:val="Intense Emphasis"/>
    <w:basedOn w:val="DefaultParagraphFont"/>
    <w:uiPriority w:val="21"/>
    <w:qFormat/>
    <w:rsid w:val="00D34F57"/>
    <w:rPr>
      <w:i/>
      <w:iCs/>
      <w:color w:val="0F4761" w:themeColor="accent1" w:themeShade="BF"/>
    </w:rPr>
  </w:style>
  <w:style w:type="paragraph" w:styleId="IntenseQuote">
    <w:name w:val="Intense Quote"/>
    <w:basedOn w:val="Normal"/>
    <w:next w:val="Normal"/>
    <w:link w:val="IntenseQuoteChar"/>
    <w:uiPriority w:val="30"/>
    <w:qFormat/>
    <w:rsid w:val="00D34F5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34F57"/>
    <w:rPr>
      <w:i/>
      <w:iCs/>
      <w:color w:val="0F4761" w:themeColor="accent1" w:themeShade="BF"/>
    </w:rPr>
  </w:style>
  <w:style w:type="character" w:styleId="IntenseReference">
    <w:name w:val="Intense Reference"/>
    <w:basedOn w:val="DefaultParagraphFont"/>
    <w:uiPriority w:val="32"/>
    <w:qFormat/>
    <w:rsid w:val="00D34F57"/>
    <w:rPr>
      <w:b/>
      <w:bCs/>
      <w:smallCaps/>
      <w:color w:val="0F4761" w:themeColor="accent1" w:themeShade="BF"/>
      <w:spacing w:val="5"/>
    </w:rPr>
  </w:style>
  <w:style w:type="character" w:styleId="Hyperlink">
    <w:name w:val="Hyperlink"/>
    <w:basedOn w:val="DefaultParagraphFont"/>
    <w:uiPriority w:val="99"/>
    <w:unhideWhenUsed/>
    <w:rsid w:val="005E5DAF"/>
    <w:rPr>
      <w:color w:val="467886" w:themeColor="hyperlink"/>
      <w:u w:val="single"/>
    </w:rPr>
  </w:style>
  <w:style w:type="character" w:customStyle="1" w:styleId="normaltextrun">
    <w:name w:val="normaltextrun"/>
    <w:basedOn w:val="DefaultParagraphFont"/>
    <w:rsid w:val="005E5DAF"/>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DC16D0"/>
    <w:rPr>
      <w:b/>
      <w:bCs/>
    </w:rPr>
  </w:style>
  <w:style w:type="character" w:customStyle="1" w:styleId="CommentSubjectChar">
    <w:name w:val="Comment Subject Char"/>
    <w:basedOn w:val="CommentTextChar"/>
    <w:link w:val="CommentSubject"/>
    <w:uiPriority w:val="99"/>
    <w:semiHidden/>
    <w:rsid w:val="00DC16D0"/>
    <w:rPr>
      <w:b/>
      <w:bCs/>
      <w:sz w:val="20"/>
      <w:szCs w:val="20"/>
    </w:rPr>
  </w:style>
  <w:style w:type="paragraph" w:styleId="NormalWeb">
    <w:name w:val="Normal (Web)"/>
    <w:basedOn w:val="Normal"/>
    <w:uiPriority w:val="99"/>
    <w:semiHidden/>
    <w:unhideWhenUsed/>
    <w:rsid w:val="00E47F2A"/>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paragraph" w:styleId="Revision">
    <w:name w:val="Revision"/>
    <w:hidden/>
    <w:uiPriority w:val="99"/>
    <w:semiHidden/>
    <w:rsid w:val="00956EB9"/>
    <w:pPr>
      <w:spacing w:after="0" w:line="240" w:lineRule="auto"/>
    </w:pPr>
  </w:style>
  <w:style w:type="paragraph" w:customStyle="1" w:styleId="paragraph">
    <w:name w:val="paragraph"/>
    <w:basedOn w:val="Normal"/>
    <w:rsid w:val="00626490"/>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customStyle="1" w:styleId="eop">
    <w:name w:val="eop"/>
    <w:basedOn w:val="DefaultParagraphFont"/>
    <w:rsid w:val="00626490"/>
  </w:style>
  <w:style w:type="character" w:styleId="Strong">
    <w:name w:val="Strong"/>
    <w:basedOn w:val="DefaultParagraphFont"/>
    <w:uiPriority w:val="22"/>
    <w:qFormat/>
    <w:rsid w:val="0034301B"/>
    <w:rPr>
      <w:b/>
      <w:bCs/>
    </w:rPr>
  </w:style>
  <w:style w:type="character" w:styleId="UnresolvedMention">
    <w:name w:val="Unresolved Mention"/>
    <w:basedOn w:val="DefaultParagraphFont"/>
    <w:uiPriority w:val="99"/>
    <w:semiHidden/>
    <w:unhideWhenUsed/>
    <w:rsid w:val="0084363A"/>
    <w:rPr>
      <w:color w:val="605E5C"/>
      <w:shd w:val="clear" w:color="auto" w:fill="E1DFDD"/>
    </w:rPr>
  </w:style>
  <w:style w:type="character" w:customStyle="1" w:styleId="apple-converted-space">
    <w:name w:val="apple-converted-space"/>
    <w:basedOn w:val="DefaultParagraphFont"/>
    <w:rsid w:val="0045400E"/>
  </w:style>
  <w:style w:type="paragraph" w:customStyle="1" w:styleId="xmsonormal">
    <w:name w:val="xmsonormal"/>
    <w:basedOn w:val="Normal"/>
    <w:rsid w:val="0021570B"/>
    <w:pPr>
      <w:spacing w:before="100" w:beforeAutospacing="1" w:after="100" w:afterAutospacing="1" w:line="240" w:lineRule="auto"/>
    </w:pPr>
    <w:rPr>
      <w:rFonts w:ascii="Times New Roman" w:eastAsia="Times New Roman" w:hAnsi="Times New Roman" w:cs="Times New Roman"/>
      <w:kern w:val="0"/>
      <w:lang w:eastAsia="en-GB"/>
      <w14:ligatures w14:val="none"/>
    </w:rPr>
  </w:style>
  <w:style w:type="character" w:styleId="FollowedHyperlink">
    <w:name w:val="FollowedHyperlink"/>
    <w:basedOn w:val="DefaultParagraphFont"/>
    <w:uiPriority w:val="99"/>
    <w:semiHidden/>
    <w:unhideWhenUsed/>
    <w:rsid w:val="009111EE"/>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iwc@thisisphipps.co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www.internationalwinechallenge.com/trophy-results-2025.html"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nternationalwinechallenge.com/" TargetMode="Externa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ad251c6-3b12-4c2f-9e65-949973a5dcd5">
      <Terms xmlns="http://schemas.microsoft.com/office/infopath/2007/PartnerControls"/>
    </lcf76f155ced4ddcb4097134ff3c332f>
    <Thumbnail xmlns="2ad251c6-3b12-4c2f-9e65-949973a5dcd5" xsi:nil="true"/>
    <TaxCatchAll xmlns="787ad030-738f-4db1-8fc5-e71d6faccec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BBB0A23C5E004C9179CA0B1ED9C59F" ma:contentTypeVersion="20" ma:contentTypeDescription="Create a new document." ma:contentTypeScope="" ma:versionID="97c82e7cc6b68425aaea643de81a750b">
  <xsd:schema xmlns:xsd="http://www.w3.org/2001/XMLSchema" xmlns:xs="http://www.w3.org/2001/XMLSchema" xmlns:p="http://schemas.microsoft.com/office/2006/metadata/properties" xmlns:ns2="2ad251c6-3b12-4c2f-9e65-949973a5dcd5" xmlns:ns3="787ad030-738f-4db1-8fc5-e71d6faccec9" targetNamespace="http://schemas.microsoft.com/office/2006/metadata/properties" ma:root="true" ma:fieldsID="bed10c9f3b93a2bb3e42099b1856d7ed" ns2:_="" ns3:_="">
    <xsd:import namespace="2ad251c6-3b12-4c2f-9e65-949973a5dcd5"/>
    <xsd:import namespace="787ad030-738f-4db1-8fc5-e71d6faccec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Thumbnail"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d251c6-3b12-4c2f-9e65-949973a5dc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Thumbnail" ma:index="21" nillable="true" ma:displayName="Thumbnail" ma:format="Thumbnail" ma:internalName="Thumbnail">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9645ea6-528f-408a-8a8f-2f4d2e8e7da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87ad030-738f-4db1-8fc5-e71d6faccec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dedbc1b-b36e-4b8d-9617-136abcfb67e0}" ma:internalName="TaxCatchAll" ma:showField="CatchAllData" ma:web="787ad030-738f-4db1-8fc5-e71d6facce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CDF176-BAE0-4730-B51F-E6FF4DE0D254}">
  <ds:schemaRefs>
    <ds:schemaRef ds:uri="http://schemas.microsoft.com/sharepoint/v3/contenttype/forms"/>
  </ds:schemaRefs>
</ds:datastoreItem>
</file>

<file path=customXml/itemProps2.xml><?xml version="1.0" encoding="utf-8"?>
<ds:datastoreItem xmlns:ds="http://schemas.openxmlformats.org/officeDocument/2006/customXml" ds:itemID="{AE4787A6-040C-4D27-ACBE-768F378E65A5}">
  <ds:schemaRefs>
    <ds:schemaRef ds:uri="http://schemas.microsoft.com/office/2006/metadata/properties"/>
    <ds:schemaRef ds:uri="http://schemas.microsoft.com/office/infopath/2007/PartnerControls"/>
    <ds:schemaRef ds:uri="2ad251c6-3b12-4c2f-9e65-949973a5dcd5"/>
    <ds:schemaRef ds:uri="787ad030-738f-4db1-8fc5-e71d6faccec9"/>
  </ds:schemaRefs>
</ds:datastoreItem>
</file>

<file path=customXml/itemProps3.xml><?xml version="1.0" encoding="utf-8"?>
<ds:datastoreItem xmlns:ds="http://schemas.openxmlformats.org/officeDocument/2006/customXml" ds:itemID="{93F07EC6-0A86-4514-8C04-C1D6B5A6D8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d251c6-3b12-4c2f-9e65-949973a5dcd5"/>
    <ds:schemaRef ds:uri="787ad030-738f-4db1-8fc5-e71d6facce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1736</Words>
  <Characters>9896</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Poppy Dean</dc:creator>
  <cp:keywords/>
  <dc:description/>
  <cp:lastModifiedBy>Connie Kissock</cp:lastModifiedBy>
  <cp:revision>2</cp:revision>
  <dcterms:created xsi:type="dcterms:W3CDTF">2025-09-09T14:49:00Z</dcterms:created>
  <dcterms:modified xsi:type="dcterms:W3CDTF">2025-09-09T14:49:00Z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0x01010052BBB0A23C5E004C9179CA0B1ED9C59F</vt:lpwstr>
  </property>
  <property fmtid="{D5CDD505-2E9C-101B-9397-08002B2CF9AE}" pid="3" name="MediaServiceImageTags">
    <vt:lpwstr/>
  </property>
</Properties>
</file>